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7"/>
        <w:gridCol w:w="4290"/>
        <w:gridCol w:w="3813"/>
      </w:tblGrid>
      <w:tr w:rsidR="00C87D4F" w:rsidRPr="00C87D4F" w14:paraId="0DDCED34" w14:textId="77777777">
        <w:trPr>
          <w:trHeight w:val="851"/>
          <w:jc w:val="center"/>
        </w:trPr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CE9C" w14:textId="77777777" w:rsidR="00C87D4F" w:rsidRPr="00C87D4F" w:rsidRDefault="00C87D4F" w:rsidP="00C87D4F">
            <w:pPr>
              <w:bidi/>
            </w:pPr>
            <w:r w:rsidRPr="00C87D4F">
              <w:rPr>
                <w:rFonts w:hint="cs"/>
                <w:b/>
                <w:bCs/>
                <w:rtl/>
              </w:rPr>
              <w:t>نام</w:t>
            </w:r>
          </w:p>
        </w:tc>
        <w:tc>
          <w:tcPr>
            <w:tcW w:w="32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31335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tl/>
              </w:rPr>
              <w:t>حیدر</w:t>
            </w:r>
          </w:p>
          <w:p w14:paraId="4D04BE9B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tl/>
              </w:rPr>
              <w:t> </w:t>
            </w:r>
          </w:p>
        </w:tc>
        <w:tc>
          <w:tcPr>
            <w:tcW w:w="28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1EF1" w14:textId="711DB696" w:rsidR="00C87D4F" w:rsidRPr="00C87D4F" w:rsidRDefault="00C87D4F" w:rsidP="00C87D4F">
            <w:pPr>
              <w:bidi/>
              <w:rPr>
                <w:rtl/>
              </w:rPr>
            </w:pPr>
            <w:r w:rsidRPr="00C87D4F">
              <mc:AlternateContent>
                <mc:Choice Requires="wps">
                  <w:drawing>
                    <wp:inline distT="0" distB="0" distL="0" distR="0" wp14:anchorId="7E59E706" wp14:editId="766DE601">
                      <wp:extent cx="304800" cy="304800"/>
                      <wp:effectExtent l="0" t="0" r="0" b="0"/>
                      <wp:docPr id="1681410189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ABFD5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87D4F" w:rsidRPr="00C87D4F" w14:paraId="03C9CC33" w14:textId="77777777">
        <w:trPr>
          <w:trHeight w:val="851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49BB6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b/>
                <w:bCs/>
                <w:rtl/>
              </w:rPr>
              <w:t>نام خانوادگی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67B52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tl/>
              </w:rPr>
              <w:t>آخوندی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5C957" w14:textId="77777777" w:rsidR="00C87D4F" w:rsidRPr="00C87D4F" w:rsidRDefault="00C87D4F" w:rsidP="00C87D4F">
            <w:pPr>
              <w:bidi/>
            </w:pPr>
          </w:p>
        </w:tc>
      </w:tr>
      <w:tr w:rsidR="00C87D4F" w:rsidRPr="00C87D4F" w14:paraId="2913C7A9" w14:textId="77777777">
        <w:trPr>
          <w:trHeight w:val="851"/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7FD7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b/>
                <w:bCs/>
                <w:rtl/>
              </w:rPr>
              <w:t>سوابق تحصیلی</w:t>
            </w:r>
          </w:p>
        </w:tc>
        <w:tc>
          <w:tcPr>
            <w:tcW w:w="60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479B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tl/>
              </w:rPr>
              <w:t>کارشناسی ارشد علوم اقتصادی</w:t>
            </w:r>
          </w:p>
          <w:p w14:paraId="394BB962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tl/>
              </w:rPr>
              <w:t>دانشجوی دکترای علوم اقتصادی</w:t>
            </w:r>
          </w:p>
        </w:tc>
      </w:tr>
      <w:tr w:rsidR="00C87D4F" w:rsidRPr="00C87D4F" w14:paraId="6925C4BF" w14:textId="77777777">
        <w:trPr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56D0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b/>
                <w:bCs/>
                <w:rtl/>
              </w:rPr>
              <w:t>شماره تلفن</w:t>
            </w:r>
          </w:p>
        </w:tc>
        <w:tc>
          <w:tcPr>
            <w:tcW w:w="60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6125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rtl/>
              </w:rPr>
              <w:t>تلفن</w:t>
            </w:r>
            <w:r w:rsidRPr="00C87D4F">
              <w:rPr>
                <w:rtl/>
              </w:rPr>
              <w:t>:04135265054</w:t>
            </w:r>
          </w:p>
        </w:tc>
      </w:tr>
      <w:tr w:rsidR="00C87D4F" w:rsidRPr="00C87D4F" w14:paraId="47702E2B" w14:textId="77777777">
        <w:trPr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9BA69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b/>
                <w:bCs/>
                <w:rtl/>
              </w:rPr>
              <w:t>آدرس ایمیل</w:t>
            </w:r>
          </w:p>
        </w:tc>
        <w:tc>
          <w:tcPr>
            <w:tcW w:w="60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44FB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t>h.akhondi54@investin-ea.ir</w:t>
            </w:r>
          </w:p>
        </w:tc>
      </w:tr>
      <w:tr w:rsidR="00C87D4F" w:rsidRPr="00C87D4F" w14:paraId="2571EB3C" w14:textId="77777777">
        <w:trPr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8116C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b/>
                <w:bCs/>
                <w:rtl/>
              </w:rPr>
              <w:t>آدرس وب سایت</w:t>
            </w:r>
          </w:p>
        </w:tc>
        <w:tc>
          <w:tcPr>
            <w:tcW w:w="60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121FF" w14:textId="77777777" w:rsidR="00C87D4F" w:rsidRPr="00C87D4F" w:rsidRDefault="00C87D4F" w:rsidP="00C87D4F">
            <w:pPr>
              <w:bidi/>
              <w:rPr>
                <w:rtl/>
              </w:rPr>
            </w:pPr>
            <w:hyperlink r:id="rId4" w:history="1">
              <w:r w:rsidRPr="00C87D4F">
                <w:rPr>
                  <w:rStyle w:val="Hyperlink"/>
                </w:rPr>
                <w:t>www.as.mefa.ir</w:t>
              </w:r>
            </w:hyperlink>
          </w:p>
        </w:tc>
      </w:tr>
      <w:tr w:rsidR="00C87D4F" w:rsidRPr="00C87D4F" w14:paraId="66783C8E" w14:textId="77777777">
        <w:trPr>
          <w:jc w:val="center"/>
        </w:trPr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A2E19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b/>
                <w:bCs/>
                <w:rtl/>
              </w:rPr>
              <w:t>سوابق اجرایی</w:t>
            </w:r>
          </w:p>
        </w:tc>
        <w:tc>
          <w:tcPr>
            <w:tcW w:w="60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72BA2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rtl/>
                <w:lang w:bidi="fa-IR"/>
              </w:rPr>
              <w:t>- کارشناس مطالعات اقتصادی معاونت امور اقتصادی وزارت امور اقتصادی و دارایی</w:t>
            </w:r>
          </w:p>
          <w:p w14:paraId="1C41A252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rtl/>
                <w:lang w:bidi="fa-IR"/>
              </w:rPr>
              <w:t>-کارشناس مطالعات اقتصادی امور اقتصادی و دارایی استان آذربایجان‌شرقی</w:t>
            </w:r>
          </w:p>
          <w:p w14:paraId="1CFCEDAC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rtl/>
                <w:lang w:bidi="fa-IR"/>
              </w:rPr>
              <w:t>-کارشناس مسئول مطالعات اقتصادی امور اقتصادی و دارایی استان آذربایجان‌شرقی</w:t>
            </w:r>
          </w:p>
          <w:p w14:paraId="2E3696B5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rtl/>
                <w:lang w:bidi="fa-IR"/>
              </w:rPr>
              <w:t>-رئیس گروه مطالعات اقتصادی امور اقتصادی و دارایی استان آذربایجان‌شرقی</w:t>
            </w:r>
          </w:p>
          <w:p w14:paraId="7F407292" w14:textId="77777777" w:rsidR="00C87D4F" w:rsidRPr="00C87D4F" w:rsidRDefault="00C87D4F" w:rsidP="00C87D4F">
            <w:pPr>
              <w:bidi/>
              <w:rPr>
                <w:rtl/>
              </w:rPr>
            </w:pPr>
            <w:r w:rsidRPr="00C87D4F">
              <w:rPr>
                <w:rFonts w:hint="cs"/>
                <w:rtl/>
                <w:lang w:bidi="fa-IR"/>
              </w:rPr>
              <w:t>-رئیس گروه سرمایه گذاری امور اقتصادی و دارایی استان آذربایجان‌شرقی</w:t>
            </w:r>
          </w:p>
        </w:tc>
      </w:tr>
    </w:tbl>
    <w:p w14:paraId="563B551C" w14:textId="77777777" w:rsidR="003A37CA" w:rsidRDefault="003A37CA" w:rsidP="003A37CA"/>
    <w:p w14:paraId="7BCDBF91" w14:textId="77777777" w:rsidR="00566FA7" w:rsidRDefault="00566FA7"/>
    <w:sectPr w:rsidR="00566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A7"/>
    <w:rsid w:val="00372C1A"/>
    <w:rsid w:val="003A37CA"/>
    <w:rsid w:val="004C2F7A"/>
    <w:rsid w:val="00566FA7"/>
    <w:rsid w:val="00C8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2130"/>
  <w15:chartTrackingRefBased/>
  <w15:docId w15:val="{40639A75-2A9F-48D3-A75B-EF129DAF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F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F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F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F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F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7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.mefa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2025-10-29T08:45:00Z</dcterms:created>
  <dcterms:modified xsi:type="dcterms:W3CDTF">2025-11-01T06:57:00Z</dcterms:modified>
</cp:coreProperties>
</file>