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2FF" w:rsidRPr="00D442FF" w:rsidRDefault="00D442FF" w:rsidP="00D442FF">
      <w:pPr>
        <w:jc w:val="center"/>
        <w:rPr>
          <w:rFonts w:cs="B Nazanin"/>
          <w:sz w:val="28"/>
          <w:szCs w:val="28"/>
        </w:rPr>
      </w:pPr>
      <w:r w:rsidRPr="00D442FF">
        <w:rPr>
          <w:rFonts w:cs="B Nazanin"/>
          <w:sz w:val="28"/>
          <w:szCs w:val="28"/>
          <w:rtl/>
        </w:rPr>
        <w:t>به نام خدا</w:t>
      </w:r>
    </w:p>
    <w:p w:rsidR="00D442FF" w:rsidRPr="00D442FF" w:rsidRDefault="00D442FF" w:rsidP="00D442FF">
      <w:pPr>
        <w:jc w:val="both"/>
        <w:rPr>
          <w:rFonts w:cs="B Nazanin"/>
          <w:rtl/>
        </w:rPr>
      </w:pPr>
      <w:r w:rsidRPr="00D442FF">
        <w:rPr>
          <w:rFonts w:cs="B Nazanin"/>
          <w:rtl/>
        </w:rPr>
        <w:t>هسته پژوهشی سازمان امور اقتصادی و دارایی خراسان جنوبی در خرداد ماه سال 89 با هدف فراهم آوردن بستر های لازم جهت تقویت و استمرار فعالیت های پژوهشی ،مطالعاتی و تحقیقاتی در واحدهای تابعه استان و آماده سازی واحدهای مذکور به شناخت مسائل و مشکلات امور اقتصادی و تقویت مطالعات و پژوهشهای کاربردی و مشاوره ای و تجزیه و تحلیل مسائل حوزه امور اقتصادی و دارایی و ارائه راهکارهای لازم جهت رفع مشکلات موجود در استان تشکیل شده است . و اولویتهای پژوهشی سال 91 خود را به شرح ذیل اعلام می دارد و از کلیه اساتید ،مدیران ،کارشناسان و صاحبنظران حوزه اقتصادی دارای مدرک کارشناسی ارشد و بالاتر رشته علوم اقتصادی که مشمول قانون منع مداخله کارکنان دولت در معاملات دولتی نیستند جهت اجرایی شدن اولویت های پژوهشی طرح های پژوهشی دعوت به همکاری می نماید ضمنا پژوهشگران محترم برای کسب اطلاعات بیشتر می توانند با شماره تلفن 2236862-0561 تماس حاصل فرمایند</w:t>
      </w:r>
    </w:p>
    <w:p w:rsidR="00D442FF" w:rsidRPr="00D442FF" w:rsidRDefault="00D442FF" w:rsidP="00D442FF">
      <w:pPr>
        <w:jc w:val="both"/>
        <w:rPr>
          <w:rFonts w:cs="B Nazanin"/>
          <w:sz w:val="28"/>
          <w:szCs w:val="28"/>
          <w:rtl/>
        </w:rPr>
      </w:pPr>
      <w:r w:rsidRPr="00D442FF">
        <w:rPr>
          <w:rFonts w:cs="B Nazanin"/>
          <w:sz w:val="28"/>
          <w:szCs w:val="28"/>
          <w:rtl/>
        </w:rPr>
        <w:t xml:space="preserve"> </w:t>
      </w:r>
    </w:p>
    <w:p w:rsidR="0077208F" w:rsidRPr="00710196" w:rsidRDefault="0077208F" w:rsidP="0077208F">
      <w:pPr>
        <w:spacing w:line="360" w:lineRule="auto"/>
        <w:jc w:val="lowKashida"/>
        <w:rPr>
          <w:rFonts w:cs="B Nazanin"/>
          <w:rtl/>
          <w:lang w:bidi="fa-IR"/>
        </w:rPr>
      </w:pPr>
      <w:r w:rsidRPr="00710196">
        <w:rPr>
          <w:rFonts w:cs="B Nazanin" w:hint="cs"/>
          <w:sz w:val="28"/>
          <w:szCs w:val="28"/>
          <w:rtl/>
          <w:lang w:bidi="fa-IR"/>
        </w:rPr>
        <w:t>اولویت های پژ وهشی سال 91:</w:t>
      </w:r>
    </w:p>
    <w:p w:rsidR="0077208F" w:rsidRPr="00246F69" w:rsidRDefault="0077208F" w:rsidP="00AB590B">
      <w:pPr>
        <w:spacing w:line="360" w:lineRule="auto"/>
        <w:jc w:val="lowKashida"/>
        <w:rPr>
          <w:rFonts w:cs="B Nazanin"/>
          <w:rtl/>
          <w:lang w:bidi="fa-IR"/>
        </w:rPr>
      </w:pPr>
      <w:r w:rsidRPr="00246F69">
        <w:rPr>
          <w:rFonts w:cs="B Nazanin" w:hint="cs"/>
          <w:rtl/>
          <w:lang w:bidi="fa-IR"/>
        </w:rPr>
        <w:t>1- بررسی و تحلیل آثاراقتصادی هدفمند کردن یارانه ها در استان</w:t>
      </w:r>
      <w:r w:rsidR="00AB590B" w:rsidRPr="00246F69">
        <w:rPr>
          <w:rFonts w:cs="B Nazanin" w:hint="cs"/>
          <w:rtl/>
          <w:lang w:bidi="fa-IR"/>
        </w:rPr>
        <w:t xml:space="preserve"> خراسان جنوبی</w:t>
      </w:r>
    </w:p>
    <w:p w:rsidR="0077208F" w:rsidRPr="00246F69" w:rsidRDefault="008B08B6" w:rsidP="00AB590B">
      <w:pPr>
        <w:spacing w:line="360" w:lineRule="auto"/>
        <w:jc w:val="lowKashida"/>
        <w:rPr>
          <w:rFonts w:cs="B Nazanin"/>
          <w:rtl/>
          <w:lang w:bidi="fa-IR"/>
        </w:rPr>
      </w:pPr>
      <w:r>
        <w:rPr>
          <w:rFonts w:cs="B Nazanin" w:hint="cs"/>
          <w:rtl/>
          <w:lang w:bidi="fa-IR"/>
        </w:rPr>
        <w:t>2</w:t>
      </w:r>
      <w:r w:rsidR="0077208F" w:rsidRPr="00246F69">
        <w:rPr>
          <w:rFonts w:cs="B Nazanin" w:hint="cs"/>
          <w:rtl/>
          <w:lang w:bidi="fa-IR"/>
        </w:rPr>
        <w:t xml:space="preserve">- بررسی وتحلیل عملکرد آثار اقتصادی بازارچه های </w:t>
      </w:r>
      <w:r w:rsidR="00AB590B" w:rsidRPr="00246F69">
        <w:rPr>
          <w:rFonts w:cs="B Nazanin" w:hint="cs"/>
          <w:rtl/>
          <w:lang w:bidi="fa-IR"/>
        </w:rPr>
        <w:t>مرزی در استان خراسان جنوبی</w:t>
      </w:r>
    </w:p>
    <w:p w:rsidR="0077208F" w:rsidRPr="00246F69" w:rsidRDefault="008B08B6" w:rsidP="00AB590B">
      <w:pPr>
        <w:spacing w:line="360" w:lineRule="auto"/>
        <w:jc w:val="lowKashida"/>
        <w:rPr>
          <w:rFonts w:cs="B Nazanin"/>
          <w:rtl/>
          <w:lang w:bidi="fa-IR"/>
        </w:rPr>
      </w:pPr>
      <w:r>
        <w:rPr>
          <w:rFonts w:cs="B Nazanin" w:hint="cs"/>
          <w:rtl/>
          <w:lang w:bidi="fa-IR"/>
        </w:rPr>
        <w:t>3</w:t>
      </w:r>
      <w:r w:rsidR="0077208F" w:rsidRPr="00246F69">
        <w:rPr>
          <w:rFonts w:cs="B Nazanin" w:hint="cs"/>
          <w:rtl/>
          <w:lang w:bidi="fa-IR"/>
        </w:rPr>
        <w:t>- تهیه نقشه سرمایه گذاری استان (شامل پتانسیل ها ،مزایا و سیاستها و مشوقهای دولت در جهت سرمایه گذاری داخلی و خارجی)</w:t>
      </w:r>
    </w:p>
    <w:p w:rsidR="0077208F" w:rsidRPr="00246F69" w:rsidRDefault="008B08B6" w:rsidP="0077208F">
      <w:pPr>
        <w:spacing w:line="360" w:lineRule="auto"/>
        <w:jc w:val="lowKashida"/>
        <w:rPr>
          <w:rFonts w:cs="B Nazanin"/>
          <w:rtl/>
          <w:lang w:bidi="fa-IR"/>
        </w:rPr>
      </w:pPr>
      <w:r>
        <w:rPr>
          <w:rFonts w:cs="B Nazanin" w:hint="cs"/>
          <w:rtl/>
          <w:lang w:bidi="fa-IR"/>
        </w:rPr>
        <w:t>4</w:t>
      </w:r>
      <w:r w:rsidR="0077208F" w:rsidRPr="00246F69">
        <w:rPr>
          <w:rFonts w:cs="B Nazanin" w:hint="cs"/>
          <w:rtl/>
          <w:lang w:bidi="fa-IR"/>
        </w:rPr>
        <w:t>- بررسی مزیت های استان در نقشه جدید آمایش کشور و توزیع امکانات و ظرفیتهای نظام اداری دولت</w:t>
      </w:r>
    </w:p>
    <w:p w:rsidR="0077208F" w:rsidRPr="004D1017" w:rsidRDefault="008B08B6" w:rsidP="00AB590B">
      <w:pPr>
        <w:spacing w:line="360" w:lineRule="auto"/>
        <w:jc w:val="lowKashida"/>
        <w:rPr>
          <w:rFonts w:cs="B Nazanin"/>
          <w:rtl/>
          <w:lang w:bidi="fa-IR"/>
        </w:rPr>
      </w:pPr>
      <w:r>
        <w:rPr>
          <w:rFonts w:cs="B Nazanin" w:hint="cs"/>
          <w:rtl/>
          <w:lang w:bidi="fa-IR"/>
        </w:rPr>
        <w:t>5</w:t>
      </w:r>
      <w:r w:rsidR="0077208F" w:rsidRPr="00246F69">
        <w:rPr>
          <w:rFonts w:cs="B Nazanin" w:hint="cs"/>
          <w:rtl/>
          <w:lang w:bidi="fa-IR"/>
        </w:rPr>
        <w:t>- بررسی تراز مالی</w:t>
      </w:r>
      <w:r w:rsidR="0077208F" w:rsidRPr="004D1017">
        <w:rPr>
          <w:rFonts w:cs="B Nazanin" w:hint="cs"/>
          <w:rtl/>
          <w:lang w:bidi="fa-IR"/>
        </w:rPr>
        <w:t xml:space="preserve">- بودجه ای در استان </w:t>
      </w:r>
      <w:r w:rsidR="00AB590B" w:rsidRPr="004D1017">
        <w:rPr>
          <w:rFonts w:cs="B Nazanin" w:hint="cs"/>
          <w:rtl/>
          <w:lang w:bidi="fa-IR"/>
        </w:rPr>
        <w:t xml:space="preserve"> خراسان جنوبی </w:t>
      </w:r>
      <w:r w:rsidR="0077208F" w:rsidRPr="004D1017">
        <w:rPr>
          <w:rFonts w:cs="B Nazanin" w:hint="cs"/>
          <w:rtl/>
          <w:lang w:bidi="fa-IR"/>
        </w:rPr>
        <w:t>و ارائه الگوی نظام بودجه غیر متمرکز برای استان</w:t>
      </w:r>
    </w:p>
    <w:p w:rsidR="0077208F" w:rsidRDefault="008B08B6" w:rsidP="00AB590B">
      <w:pPr>
        <w:spacing w:line="360" w:lineRule="auto"/>
        <w:jc w:val="lowKashida"/>
        <w:rPr>
          <w:rFonts w:cs="B Nazanin" w:hint="cs"/>
          <w:rtl/>
          <w:lang w:bidi="fa-IR"/>
        </w:rPr>
      </w:pPr>
      <w:r>
        <w:rPr>
          <w:rFonts w:hint="cs"/>
          <w:rtl/>
          <w:lang w:bidi="fa-IR"/>
        </w:rPr>
        <w:t>6</w:t>
      </w:r>
      <w:r w:rsidR="0077208F" w:rsidRPr="00246F69">
        <w:rPr>
          <w:rFonts w:hint="cs"/>
          <w:rtl/>
          <w:lang w:bidi="fa-IR"/>
        </w:rPr>
        <w:t>-</w:t>
      </w:r>
      <w:r w:rsidR="0077208F" w:rsidRPr="00246F69">
        <w:rPr>
          <w:rFonts w:cs="B Nazanin" w:hint="cs"/>
          <w:rtl/>
          <w:lang w:bidi="fa-IR"/>
        </w:rPr>
        <w:t xml:space="preserve"> آسیب شناسی روشهای پرداخت یارانه  به افراد جامعه و بخش صنعت در </w:t>
      </w:r>
      <w:r w:rsidR="00AB590B" w:rsidRPr="00246F69">
        <w:rPr>
          <w:rFonts w:cs="B Nazanin" w:hint="cs"/>
          <w:rtl/>
          <w:lang w:bidi="fa-IR"/>
        </w:rPr>
        <w:t>استان خراسان جنوبی</w:t>
      </w:r>
    </w:p>
    <w:p w:rsidR="009C0BF9" w:rsidRPr="00246F69" w:rsidRDefault="009C0BF9" w:rsidP="00AB590B">
      <w:pPr>
        <w:spacing w:line="360" w:lineRule="auto"/>
        <w:jc w:val="lowKashida"/>
        <w:rPr>
          <w:rFonts w:cs="B Nazanin"/>
          <w:rtl/>
          <w:lang w:bidi="fa-IR"/>
        </w:rPr>
      </w:pPr>
      <w:r>
        <w:rPr>
          <w:rFonts w:cs="B Nazanin" w:hint="cs"/>
          <w:rtl/>
          <w:lang w:bidi="fa-IR"/>
        </w:rPr>
        <w:t xml:space="preserve">7- بررسی ساختار اقتصادی استان خراسان جنوبی با رویکرد اقتصاد کلان </w:t>
      </w:r>
    </w:p>
    <w:p w:rsidR="00343307" w:rsidRPr="00246F69" w:rsidRDefault="00343307">
      <w:pPr>
        <w:rPr>
          <w:sz w:val="22"/>
          <w:szCs w:val="22"/>
        </w:rPr>
      </w:pPr>
    </w:p>
    <w:sectPr w:rsidR="00343307" w:rsidRPr="00246F69" w:rsidSect="000B48E6">
      <w:pgSz w:w="11906" w:h="16838"/>
      <w:pgMar w:top="1701" w:right="1287" w:bottom="1134" w:left="1259"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208F"/>
    <w:rsid w:val="00246F69"/>
    <w:rsid w:val="003406CD"/>
    <w:rsid w:val="00343307"/>
    <w:rsid w:val="004D1017"/>
    <w:rsid w:val="00710196"/>
    <w:rsid w:val="0077208F"/>
    <w:rsid w:val="00841F70"/>
    <w:rsid w:val="008A74B1"/>
    <w:rsid w:val="008B08B6"/>
    <w:rsid w:val="009C0BF9"/>
    <w:rsid w:val="00AB590B"/>
    <w:rsid w:val="00BA4152"/>
    <w:rsid w:val="00C07EE2"/>
    <w:rsid w:val="00D442FF"/>
    <w:rsid w:val="00E80D2A"/>
    <w:rsid w:val="00F066F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08F"/>
    <w:pPr>
      <w:bidi/>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696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1249</Characters>
  <Application>Microsoft Office Word</Application>
  <DocSecurity>0</DocSecurity>
  <Lines>10</Lines>
  <Paragraphs>2</Paragraphs>
  <ScaleCrop>false</ScaleCrop>
  <Company>eghtesadi</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m.mokhtari</dc:creator>
  <cp:keywords/>
  <dc:description/>
  <cp:lastModifiedBy>m.khosravi</cp:lastModifiedBy>
  <cp:revision>2</cp:revision>
  <dcterms:created xsi:type="dcterms:W3CDTF">2013-02-24T05:38:00Z</dcterms:created>
  <dcterms:modified xsi:type="dcterms:W3CDTF">2013-02-24T05:38:00Z</dcterms:modified>
</cp:coreProperties>
</file>