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36" w:rsidRPr="00A11EB7" w:rsidRDefault="00DA4736" w:rsidP="002D06E4">
      <w:pPr>
        <w:pStyle w:val="normal-p"/>
        <w:tabs>
          <w:tab w:val="right" w:pos="540"/>
        </w:tabs>
        <w:bidi/>
        <w:rPr>
          <w:sz w:val="24"/>
          <w:szCs w:val="24"/>
        </w:rPr>
      </w:pPr>
      <w:r w:rsidRPr="00A11EB7">
        <w:rPr>
          <w:rStyle w:val="normal-h1"/>
          <w:rtl/>
        </w:rPr>
        <w:t> </w:t>
      </w:r>
    </w:p>
    <w:p w:rsidR="00DA4736" w:rsidRPr="00A11EB7" w:rsidRDefault="00DA4736" w:rsidP="00DA4736">
      <w:pPr>
        <w:pStyle w:val="normal-p"/>
        <w:bidi/>
        <w:rPr>
          <w:sz w:val="24"/>
          <w:szCs w:val="24"/>
          <w:rtl/>
        </w:rPr>
      </w:pPr>
      <w:r w:rsidRPr="00A11EB7">
        <w:rPr>
          <w:rStyle w:val="normal-h1"/>
          <w:rtl/>
        </w:rPr>
        <w:t> </w:t>
      </w:r>
    </w:p>
    <w:p w:rsidR="00DA4736" w:rsidRPr="00A11EB7" w:rsidRDefault="00DA4736" w:rsidP="00DA4736">
      <w:pPr>
        <w:pStyle w:val="normal-p"/>
        <w:bidi/>
        <w:ind w:left="539"/>
        <w:jc w:val="center"/>
        <w:rPr>
          <w:rFonts w:cs="B Titr"/>
          <w:sz w:val="24"/>
          <w:szCs w:val="24"/>
          <w:rtl/>
        </w:rPr>
      </w:pPr>
      <w:r w:rsidRPr="00A11EB7">
        <w:rPr>
          <w:rStyle w:val="normal-h1"/>
          <w:rFonts w:cs="B Titr" w:hint="cs"/>
          <w:rtl/>
        </w:rPr>
        <w:t>باسمه تعالی</w:t>
      </w:r>
    </w:p>
    <w:p w:rsidR="00DA4736" w:rsidRPr="00A11EB7" w:rsidRDefault="00DA4736" w:rsidP="00DA4736">
      <w:pPr>
        <w:pStyle w:val="normal-p"/>
        <w:bidi/>
        <w:ind w:left="539"/>
        <w:jc w:val="center"/>
        <w:rPr>
          <w:rFonts w:cs="B Titr"/>
          <w:sz w:val="24"/>
          <w:szCs w:val="24"/>
          <w:rtl/>
        </w:rPr>
      </w:pPr>
      <w:r w:rsidRPr="00A11EB7">
        <w:rPr>
          <w:rStyle w:val="normal-h1"/>
          <w:rFonts w:cs="B Titr" w:hint="cs"/>
          <w:rtl/>
        </w:rPr>
        <w:t>آیین نامه «هسته های پژوهشی» استانها</w:t>
      </w:r>
    </w:p>
    <w:p w:rsidR="00DA4736" w:rsidRPr="00A11EB7" w:rsidRDefault="00DA4736" w:rsidP="00DA4736">
      <w:pPr>
        <w:pStyle w:val="normal-p"/>
        <w:bidi/>
        <w:ind w:left="539"/>
        <w:jc w:val="center"/>
        <w:rPr>
          <w:rFonts w:cs="B Titr"/>
          <w:sz w:val="24"/>
          <w:szCs w:val="24"/>
          <w:rtl/>
        </w:rPr>
      </w:pPr>
      <w:r w:rsidRPr="00A11EB7">
        <w:rPr>
          <w:rStyle w:val="normal-h1"/>
          <w:rFonts w:cs="B Titr" w:hint="cs"/>
          <w:rtl/>
        </w:rPr>
        <w:t>موضوع بند (ج) ردیف 2-2 نظامنامه پژوهشی</w:t>
      </w:r>
    </w:p>
    <w:p w:rsidR="00DA4736" w:rsidRPr="00A11EB7" w:rsidRDefault="00DA4736" w:rsidP="00DA4736">
      <w:pPr>
        <w:pStyle w:val="normal-p"/>
        <w:bidi/>
        <w:ind w:left="539"/>
        <w:jc w:val="center"/>
        <w:rPr>
          <w:rFonts w:cs="B Titr"/>
          <w:sz w:val="24"/>
          <w:szCs w:val="24"/>
          <w:rtl/>
        </w:rPr>
      </w:pPr>
      <w:r w:rsidRPr="00A11EB7">
        <w:rPr>
          <w:rStyle w:val="normal-h1"/>
          <w:rFonts w:cs="B Titr" w:hint="cs"/>
          <w:rtl/>
        </w:rPr>
        <w:t>وزارت امور اقتصادی و دارائی</w:t>
      </w:r>
    </w:p>
    <w:p w:rsidR="00DA4736" w:rsidRPr="00A11EB7" w:rsidRDefault="00DA4736" w:rsidP="00DA4736">
      <w:pPr>
        <w:pStyle w:val="normal-p"/>
        <w:bidi/>
        <w:ind w:left="539"/>
        <w:jc w:val="lowKashida"/>
        <w:rPr>
          <w:rFonts w:cs="B Homa"/>
          <w:sz w:val="24"/>
          <w:szCs w:val="24"/>
          <w:rtl/>
        </w:rPr>
      </w:pPr>
      <w:r w:rsidRPr="00A11EB7">
        <w:rPr>
          <w:rStyle w:val="normal-h1"/>
          <w:rFonts w:cs="B Homa" w:hint="cs"/>
          <w:rtl/>
        </w:rPr>
        <w:t>ماده1- تعاریف:</w:t>
      </w:r>
    </w:p>
    <w:p w:rsidR="00DA4736" w:rsidRPr="00A11EB7" w:rsidRDefault="00DA4736" w:rsidP="00DA4736">
      <w:pPr>
        <w:pStyle w:val="normal-p"/>
        <w:bidi/>
        <w:ind w:left="539" w:right="720" w:hanging="360"/>
        <w:jc w:val="lowKashida"/>
        <w:rPr>
          <w:sz w:val="24"/>
          <w:szCs w:val="24"/>
          <w:rtl/>
        </w:rPr>
      </w:pPr>
      <w:r w:rsidRPr="00A11EB7">
        <w:rPr>
          <w:rStyle w:val="normal-h1"/>
          <w:rFonts w:cs="B Koodak" w:hint="cs"/>
          <w:rtl/>
        </w:rPr>
        <w:t>1-وزارت: وزارت امور اقتصادی و دارائی</w:t>
      </w:r>
    </w:p>
    <w:p w:rsidR="00DA4736" w:rsidRPr="00A11EB7" w:rsidRDefault="00DA4736" w:rsidP="00DA4736">
      <w:pPr>
        <w:pStyle w:val="normal-p"/>
        <w:bidi/>
        <w:ind w:left="539" w:right="720" w:hanging="360"/>
        <w:jc w:val="lowKashida"/>
        <w:rPr>
          <w:sz w:val="24"/>
          <w:szCs w:val="24"/>
          <w:rtl/>
        </w:rPr>
      </w:pPr>
      <w:r w:rsidRPr="00A11EB7">
        <w:rPr>
          <w:rStyle w:val="normal-h1"/>
          <w:rtl/>
        </w:rPr>
        <w:t>2-</w:t>
      </w:r>
      <w:r w:rsidRPr="00A11EB7">
        <w:rPr>
          <w:rStyle w:val="normal-h1"/>
          <w:rFonts w:cs="B Koodak" w:hint="cs"/>
          <w:rtl/>
        </w:rPr>
        <w:t>معاونت امور اقتصادی: معاونت امور اقتصادی وزارت امور اقتصادی و دارائی</w:t>
      </w:r>
    </w:p>
    <w:p w:rsidR="00DA4736" w:rsidRPr="00A11EB7" w:rsidRDefault="00DA4736" w:rsidP="00DA4736">
      <w:pPr>
        <w:pStyle w:val="normal-p"/>
        <w:bidi/>
        <w:ind w:left="539" w:right="720" w:hanging="360"/>
        <w:jc w:val="lowKashida"/>
        <w:rPr>
          <w:sz w:val="24"/>
          <w:szCs w:val="24"/>
          <w:rtl/>
        </w:rPr>
      </w:pPr>
      <w:r w:rsidRPr="00A11EB7">
        <w:rPr>
          <w:rStyle w:val="normal-h1"/>
          <w:rtl/>
        </w:rPr>
        <w:t>3-</w:t>
      </w:r>
      <w:r w:rsidRPr="00A11EB7">
        <w:rPr>
          <w:rStyle w:val="normal-h1"/>
          <w:rFonts w:cs="B Koodak" w:hint="cs"/>
          <w:rtl/>
        </w:rPr>
        <w:t>شورای پژوهشی: شورای پژوهشی وزارت امور اقتصادی و دارائی مستقر در معاونت امور اقتصادی وزارت متبوع</w:t>
      </w:r>
    </w:p>
    <w:p w:rsidR="00DA4736" w:rsidRPr="00A11EB7" w:rsidRDefault="00DA4736" w:rsidP="00DA4736">
      <w:pPr>
        <w:pStyle w:val="normal-p"/>
        <w:bidi/>
        <w:ind w:left="539" w:right="720" w:hanging="360"/>
        <w:jc w:val="lowKashida"/>
        <w:rPr>
          <w:sz w:val="24"/>
          <w:szCs w:val="24"/>
          <w:rtl/>
        </w:rPr>
      </w:pPr>
      <w:r w:rsidRPr="00A11EB7">
        <w:rPr>
          <w:rStyle w:val="normal-h1"/>
          <w:rtl/>
        </w:rPr>
        <w:t>4-</w:t>
      </w:r>
      <w:r w:rsidRPr="00A11EB7">
        <w:rPr>
          <w:rStyle w:val="normal-h1"/>
          <w:rFonts w:cs="B Koodak" w:hint="cs"/>
          <w:rtl/>
        </w:rPr>
        <w:t>سازمان: سازمان امور اقتصادی و دارائی استان</w:t>
      </w:r>
    </w:p>
    <w:p w:rsidR="00DA4736" w:rsidRPr="00A11EB7" w:rsidRDefault="00DA4736" w:rsidP="00DA4736">
      <w:pPr>
        <w:pStyle w:val="normal-p"/>
        <w:bidi/>
        <w:ind w:left="539" w:right="720" w:hanging="360"/>
        <w:jc w:val="lowKashida"/>
        <w:rPr>
          <w:sz w:val="24"/>
          <w:szCs w:val="24"/>
          <w:rtl/>
        </w:rPr>
      </w:pPr>
      <w:r w:rsidRPr="00A11EB7">
        <w:rPr>
          <w:rStyle w:val="normal-h1"/>
          <w:rtl/>
        </w:rPr>
        <w:t>5-</w:t>
      </w:r>
      <w:r w:rsidRPr="00A11EB7">
        <w:rPr>
          <w:rStyle w:val="normal-h1"/>
          <w:rFonts w:cs="B Koodak" w:hint="cs"/>
          <w:rtl/>
        </w:rPr>
        <w:t>واحدهای تابعه استان: شامل کلیه سازمانها، نهادها و ادارات زیر مجموعه وزارت امور اقتصادی و دارائی در سطح استان اعم از مالیاتی، بانکی، بیمه ای، گمرکی، بورس، سرمایه گذاری و ....</w:t>
      </w:r>
    </w:p>
    <w:p w:rsidR="00DA4736" w:rsidRPr="00A11EB7" w:rsidRDefault="00DA4736" w:rsidP="00DA4736">
      <w:pPr>
        <w:pStyle w:val="normal-p"/>
        <w:bidi/>
        <w:ind w:left="539" w:right="360"/>
        <w:jc w:val="lowKashida"/>
        <w:rPr>
          <w:rStyle w:val="normal-h1"/>
          <w:rFonts w:cs="B Homa"/>
          <w:rtl/>
        </w:rPr>
      </w:pPr>
      <w:r w:rsidRPr="00A11EB7">
        <w:rPr>
          <w:rStyle w:val="normal-h1"/>
          <w:rFonts w:cs="B Homa" w:hint="cs"/>
          <w:rtl/>
        </w:rPr>
        <w:t>ماده 2- هدف:</w:t>
      </w:r>
    </w:p>
    <w:p w:rsidR="00DA4736" w:rsidRPr="00A11EB7" w:rsidRDefault="00DA4736" w:rsidP="00DA4736">
      <w:pPr>
        <w:pStyle w:val="normal-p"/>
        <w:bidi/>
        <w:ind w:left="539" w:right="360"/>
        <w:jc w:val="lowKashida"/>
        <w:rPr>
          <w:sz w:val="24"/>
          <w:szCs w:val="24"/>
          <w:rtl/>
        </w:rPr>
      </w:pPr>
      <w:r w:rsidRPr="00A11EB7">
        <w:rPr>
          <w:rStyle w:val="normal-h1"/>
          <w:rFonts w:cs="B Koodak" w:hint="cs"/>
          <w:rtl/>
        </w:rPr>
        <w:t xml:space="preserve">به منظور فراهم آوردن بسترهای لازم برای تقویت و استمرار فعالیتهای پژوهشی، مطالعاتی، و تحقیقاتی در واحدهای تابعه استانی و آماده سازی این واحدها به شناخت مسائل و مشکلات امور اقتصادی مناطقی که در آن قرار دارند و همچنین به منظور تقویت این واحدها در جهت انجام مطالعات و پژوهشهای کاربردی و مشاوره ای و تجزیه و تحلیل مسائل حوزه امور اقتصادی و دارائی و ارائه راهکارهای لازم، واحدهایی تحت عنوان «هسته های پژوهشی» در سازمان امور اقتصادی و دارائی استان ها تشکیل می شود. </w:t>
      </w:r>
    </w:p>
    <w:p w:rsidR="002D06E4" w:rsidRPr="00A11EB7" w:rsidRDefault="00DA4736" w:rsidP="00DA4736">
      <w:pPr>
        <w:pStyle w:val="normal-p"/>
        <w:bidi/>
        <w:ind w:left="539" w:right="360"/>
        <w:jc w:val="lowKashida"/>
        <w:rPr>
          <w:rStyle w:val="normal-h1"/>
          <w:rFonts w:cs="B Homa"/>
        </w:rPr>
      </w:pPr>
      <w:r w:rsidRPr="00A11EB7">
        <w:rPr>
          <w:rStyle w:val="normal-h1"/>
          <w:rFonts w:cs="B Homa" w:hint="cs"/>
          <w:rtl/>
        </w:rPr>
        <w:t xml:space="preserve">ماده 3- وظایف: </w:t>
      </w:r>
    </w:p>
    <w:p w:rsidR="00DA4736" w:rsidRPr="00A11EB7" w:rsidRDefault="00DA4736" w:rsidP="002D06E4">
      <w:pPr>
        <w:pStyle w:val="normal-p"/>
        <w:bidi/>
        <w:ind w:left="539" w:right="360"/>
        <w:jc w:val="lowKashida"/>
        <w:rPr>
          <w:sz w:val="24"/>
          <w:szCs w:val="24"/>
          <w:rtl/>
        </w:rPr>
      </w:pPr>
      <w:r w:rsidRPr="00A11EB7">
        <w:rPr>
          <w:rStyle w:val="normal-h1"/>
          <w:rFonts w:cs="B Koodak" w:hint="cs"/>
          <w:rtl/>
        </w:rPr>
        <w:t>هسته های پژوهشی وظایف و فعالیتهای خود را در قالب تصویب و نظارت بر حسن انجام طرحهای پژوهشی و گزارشات تخصصی، برگزاری میزگردها و همایش های علمی به شرح ذیل انجام خواهند داد:</w:t>
      </w:r>
    </w:p>
    <w:p w:rsidR="00DA4736" w:rsidRPr="00A11EB7" w:rsidRDefault="00DA4736" w:rsidP="002D06E4">
      <w:pPr>
        <w:pStyle w:val="normal-p"/>
        <w:bidi/>
        <w:ind w:left="539" w:right="720" w:hanging="360"/>
        <w:jc w:val="lowKashida"/>
        <w:rPr>
          <w:sz w:val="24"/>
          <w:szCs w:val="24"/>
          <w:rtl/>
        </w:rPr>
      </w:pPr>
      <w:r w:rsidRPr="00A11EB7">
        <w:rPr>
          <w:rStyle w:val="normal-h1"/>
          <w:rFonts w:cs="B Koodak" w:hint="cs"/>
          <w:rtl/>
        </w:rPr>
        <w:t xml:space="preserve">1-شناسایی اولویتهای پژوهشی و مطالعاتی استان به صورت سالانه. </w:t>
      </w:r>
    </w:p>
    <w:p w:rsidR="00DA4736" w:rsidRPr="00A11EB7" w:rsidRDefault="00DA4736" w:rsidP="00DA4736">
      <w:pPr>
        <w:pStyle w:val="normal-p"/>
        <w:bidi/>
        <w:ind w:left="539" w:right="720" w:hanging="360"/>
        <w:jc w:val="lowKashida"/>
        <w:rPr>
          <w:sz w:val="24"/>
          <w:szCs w:val="24"/>
          <w:rtl/>
        </w:rPr>
      </w:pPr>
      <w:r w:rsidRPr="00A11EB7">
        <w:rPr>
          <w:rStyle w:val="normal-h1"/>
          <w:rtl/>
        </w:rPr>
        <w:t>2-</w:t>
      </w:r>
      <w:r w:rsidRPr="00A11EB7">
        <w:rPr>
          <w:rStyle w:val="normal-h1"/>
          <w:rFonts w:cs="B Koodak" w:hint="cs"/>
          <w:rtl/>
        </w:rPr>
        <w:t>ارسال عناوین پژوهشی اولویت دار سال به مراکز دانشگاهی و موسسات پژوهشی استان.</w:t>
      </w:r>
    </w:p>
    <w:p w:rsidR="00DA4736" w:rsidRPr="00A11EB7" w:rsidRDefault="00DA4736" w:rsidP="002D06E4">
      <w:pPr>
        <w:pStyle w:val="normal-p"/>
        <w:bidi/>
        <w:ind w:left="539"/>
        <w:jc w:val="lowKashida"/>
        <w:rPr>
          <w:sz w:val="24"/>
          <w:szCs w:val="24"/>
          <w:rtl/>
        </w:rPr>
      </w:pPr>
      <w:r w:rsidRPr="00A11EB7">
        <w:rPr>
          <w:rStyle w:val="normal-h1"/>
          <w:rFonts w:cs="B Koodak" w:hint="cs"/>
          <w:rtl/>
        </w:rPr>
        <w:t>تبصره</w:t>
      </w:r>
      <w:r w:rsidR="002D06E4" w:rsidRPr="00A11EB7">
        <w:rPr>
          <w:rStyle w:val="normal-h1"/>
          <w:rFonts w:cs="B Koodak" w:hint="cs"/>
          <w:rtl/>
          <w:lang w:bidi="fa-IR"/>
        </w:rPr>
        <w:t>-</w:t>
      </w:r>
      <w:r w:rsidRPr="00A11EB7">
        <w:rPr>
          <w:rStyle w:val="normal-h1"/>
          <w:rFonts w:cs="B Koodak" w:hint="cs"/>
          <w:rtl/>
        </w:rPr>
        <w:t xml:space="preserve"> معاونت امور اقتصادی می تواند در صورت نیاز به انجام پژوهشهای خاص در کلیه استانها موضوعات و عناوین مورد نظر را در اختیار</w:t>
      </w:r>
      <w:r w:rsidR="002D06E4" w:rsidRPr="00A11EB7">
        <w:rPr>
          <w:rStyle w:val="normal-h1"/>
          <w:rFonts w:cs="B Koodak" w:hint="cs"/>
          <w:rtl/>
        </w:rPr>
        <w:t xml:space="preserve"> هسته</w:t>
      </w:r>
      <w:r w:rsidRPr="00A11EB7">
        <w:rPr>
          <w:rStyle w:val="normal-h1"/>
          <w:rFonts w:cs="B Koodak" w:hint="cs"/>
          <w:rtl/>
        </w:rPr>
        <w:t xml:space="preserve"> پژوهشی استان قرار دهد و هسته پژوهشی موظف است تحقیقات استان را در</w:t>
      </w:r>
      <w:r w:rsidR="002D06E4" w:rsidRPr="00A11EB7">
        <w:rPr>
          <w:rStyle w:val="normal-h1"/>
          <w:rFonts w:cs="B Koodak" w:hint="cs"/>
          <w:rtl/>
        </w:rPr>
        <w:t xml:space="preserve"> آن</w:t>
      </w:r>
      <w:r w:rsidRPr="00A11EB7">
        <w:rPr>
          <w:rStyle w:val="normal-h1"/>
          <w:rFonts w:cs="B Koodak" w:hint="cs"/>
          <w:rtl/>
        </w:rPr>
        <w:t xml:space="preserve"> چارچوب هدایت، نظات و مدیریت نماید.</w:t>
      </w:r>
    </w:p>
    <w:p w:rsidR="00DA4736" w:rsidRPr="00A11EB7" w:rsidRDefault="00DA4736" w:rsidP="00DA4736">
      <w:pPr>
        <w:pStyle w:val="normal-p"/>
        <w:bidi/>
        <w:ind w:left="539" w:right="720" w:hanging="360"/>
        <w:jc w:val="lowKashida"/>
        <w:rPr>
          <w:sz w:val="24"/>
          <w:szCs w:val="24"/>
          <w:rtl/>
        </w:rPr>
      </w:pPr>
      <w:r w:rsidRPr="00A11EB7">
        <w:rPr>
          <w:rStyle w:val="normal-h1"/>
          <w:rFonts w:cs="B Koodak" w:hint="cs"/>
          <w:rtl/>
        </w:rPr>
        <w:t>3-بررسی و اظهار نظر درخصوص طرحهای پژوهشی پیشنهادی.</w:t>
      </w:r>
    </w:p>
    <w:p w:rsidR="00DA4736" w:rsidRPr="00A11EB7" w:rsidRDefault="00DA4736" w:rsidP="00DA4736">
      <w:pPr>
        <w:pStyle w:val="normal-p"/>
        <w:bidi/>
        <w:ind w:left="539" w:right="720" w:hanging="360"/>
        <w:jc w:val="lowKashida"/>
        <w:rPr>
          <w:sz w:val="24"/>
          <w:szCs w:val="24"/>
          <w:rtl/>
        </w:rPr>
      </w:pPr>
      <w:r w:rsidRPr="00A11EB7">
        <w:rPr>
          <w:rStyle w:val="normal-h1"/>
          <w:rtl/>
        </w:rPr>
        <w:t>4-</w:t>
      </w:r>
      <w:r w:rsidRPr="00A11EB7">
        <w:rPr>
          <w:rStyle w:val="normal-h1"/>
          <w:rFonts w:cs="B Koodak" w:hint="cs"/>
          <w:rtl/>
        </w:rPr>
        <w:t>تصویب طرح های پژوهشی پیشنهادی حداکثر تا سقف مالی معین در استان.</w:t>
      </w:r>
    </w:p>
    <w:p w:rsidR="00DA4736" w:rsidRPr="00A11EB7" w:rsidRDefault="00DA4736" w:rsidP="00DA4736">
      <w:pPr>
        <w:pStyle w:val="normal-p"/>
        <w:bidi/>
        <w:ind w:left="539" w:right="720" w:hanging="360"/>
        <w:jc w:val="lowKashida"/>
        <w:rPr>
          <w:sz w:val="24"/>
          <w:szCs w:val="24"/>
          <w:rtl/>
        </w:rPr>
      </w:pPr>
      <w:r w:rsidRPr="00A11EB7">
        <w:rPr>
          <w:rStyle w:val="normal-h1"/>
          <w:rtl/>
        </w:rPr>
        <w:t>5-</w:t>
      </w:r>
      <w:r w:rsidRPr="00A11EB7">
        <w:rPr>
          <w:rStyle w:val="normal-h1"/>
          <w:rFonts w:cs="B Koodak" w:hint="cs"/>
          <w:rtl/>
        </w:rPr>
        <w:t>انجام و سفارش تحقیقات اقتصادی مرتبط با اولویتهای پژوهشی استان حداکثر تا سقف مالی معین در استان.</w:t>
      </w:r>
    </w:p>
    <w:p w:rsidR="00DA4736" w:rsidRPr="00A11EB7" w:rsidRDefault="00DA4736" w:rsidP="002D06E4">
      <w:pPr>
        <w:pStyle w:val="normal-p"/>
        <w:bidi/>
        <w:ind w:left="539"/>
        <w:jc w:val="lowKashida"/>
        <w:rPr>
          <w:sz w:val="24"/>
          <w:szCs w:val="24"/>
          <w:rtl/>
        </w:rPr>
      </w:pPr>
      <w:r w:rsidRPr="00A11EB7">
        <w:rPr>
          <w:rStyle w:val="normal-h1"/>
          <w:rFonts w:cs="B Koodak" w:hint="cs"/>
          <w:rtl/>
        </w:rPr>
        <w:lastRenderedPageBreak/>
        <w:t>تبصره1- میزان سقف مالی طرحهای پژوهشی در حوزه اختیارات هسته های پژوهشی استانی جهت تصویب و اجراء همه ساله توسط معاونت ام</w:t>
      </w:r>
      <w:r w:rsidR="002D06E4" w:rsidRPr="00A11EB7">
        <w:rPr>
          <w:rStyle w:val="normal-h1"/>
          <w:rFonts w:cs="B Koodak" w:hint="cs"/>
          <w:rtl/>
        </w:rPr>
        <w:t>ور</w:t>
      </w:r>
      <w:r w:rsidRPr="00A11EB7">
        <w:rPr>
          <w:rStyle w:val="normal-h1"/>
          <w:rFonts w:cs="B Koodak" w:hint="cs"/>
          <w:rtl/>
        </w:rPr>
        <w:t xml:space="preserve"> اقتصادی ابلاغ خواهد شد.</w:t>
      </w:r>
    </w:p>
    <w:p w:rsidR="00DA4736" w:rsidRPr="00A11EB7" w:rsidRDefault="00DA4736" w:rsidP="002D06E4">
      <w:pPr>
        <w:pStyle w:val="normal-p"/>
        <w:bidi/>
        <w:ind w:left="539"/>
        <w:jc w:val="lowKashida"/>
        <w:rPr>
          <w:sz w:val="24"/>
          <w:szCs w:val="24"/>
          <w:rtl/>
        </w:rPr>
      </w:pPr>
      <w:r w:rsidRPr="00A11EB7">
        <w:rPr>
          <w:rStyle w:val="normal-h1"/>
          <w:rFonts w:cs="B Koodak" w:hint="cs"/>
          <w:rtl/>
        </w:rPr>
        <w:t>تبصره2</w:t>
      </w:r>
      <w:r w:rsidR="002D06E4" w:rsidRPr="00A11EB7">
        <w:rPr>
          <w:rStyle w:val="normal-h1"/>
          <w:rFonts w:cs="B Koodak" w:hint="cs"/>
          <w:rtl/>
        </w:rPr>
        <w:t>-</w:t>
      </w:r>
      <w:r w:rsidRPr="00A11EB7">
        <w:rPr>
          <w:rStyle w:val="normal-h1"/>
          <w:rFonts w:cs="B Koodak" w:hint="cs"/>
          <w:rtl/>
        </w:rPr>
        <w:t xml:space="preserve"> هریک از اعضای هسته های پژوهشی استان حداکثر یک پروژه را می توانند در طول سال پیشنهاد و اجرا نمایند. </w:t>
      </w:r>
    </w:p>
    <w:p w:rsidR="00DA4736" w:rsidRPr="00A11EB7" w:rsidRDefault="00DA4736" w:rsidP="00DA4736">
      <w:pPr>
        <w:pStyle w:val="normal-p"/>
        <w:bidi/>
        <w:ind w:left="539"/>
        <w:jc w:val="lowKashida"/>
        <w:rPr>
          <w:sz w:val="24"/>
          <w:szCs w:val="24"/>
          <w:rtl/>
        </w:rPr>
      </w:pPr>
      <w:r w:rsidRPr="00A11EB7">
        <w:rPr>
          <w:rStyle w:val="normal-h1"/>
          <w:rFonts w:cs="B Koodak" w:hint="cs"/>
          <w:rtl/>
        </w:rPr>
        <w:t>تبصره3- پیشنهاددهندگان پروژه های تحقیقاتی در استان می بایست دارای مدارک کارشناسی ارشد و بالاتر رشته علوم اقتصادی باشند.</w:t>
      </w:r>
    </w:p>
    <w:p w:rsidR="00DA4736" w:rsidRPr="00A11EB7" w:rsidRDefault="00DA4736" w:rsidP="00DA4736">
      <w:pPr>
        <w:pStyle w:val="normal-p"/>
        <w:bidi/>
        <w:ind w:left="539" w:right="720" w:hanging="360"/>
        <w:jc w:val="lowKashida"/>
        <w:rPr>
          <w:sz w:val="24"/>
          <w:szCs w:val="24"/>
          <w:rtl/>
        </w:rPr>
      </w:pPr>
      <w:r w:rsidRPr="00A11EB7">
        <w:rPr>
          <w:rStyle w:val="normal-h1"/>
          <w:rFonts w:cs="B Koodak" w:hint="cs"/>
          <w:rtl/>
        </w:rPr>
        <w:t>6-ارسال طرحهای پژوهشی پیشنهادی با اعتبارات مالی بالاتر از سقف معین به شورای پژوهشی جهت بررسی و تصویب.</w:t>
      </w:r>
    </w:p>
    <w:p w:rsidR="00DA4736" w:rsidRPr="00A11EB7" w:rsidRDefault="00DA4736" w:rsidP="00DA4736">
      <w:pPr>
        <w:pStyle w:val="normal-p"/>
        <w:bidi/>
        <w:ind w:left="539" w:right="720" w:hanging="360"/>
        <w:jc w:val="lowKashida"/>
        <w:rPr>
          <w:sz w:val="24"/>
          <w:szCs w:val="24"/>
          <w:rtl/>
        </w:rPr>
      </w:pPr>
      <w:r w:rsidRPr="00A11EB7">
        <w:rPr>
          <w:rStyle w:val="normal-h1"/>
          <w:rtl/>
        </w:rPr>
        <w:t>7-</w:t>
      </w:r>
      <w:r w:rsidRPr="00A11EB7">
        <w:rPr>
          <w:rStyle w:val="normal-h1"/>
          <w:rFonts w:cs="B Koodak" w:hint="cs"/>
          <w:rtl/>
        </w:rPr>
        <w:t xml:space="preserve">برنامه ریزی، هدایت و نظارت بر حسن اجرای طرحهای پژوهشی استان. </w:t>
      </w:r>
    </w:p>
    <w:p w:rsidR="00DA4736" w:rsidRPr="00A11EB7" w:rsidRDefault="00DA4736" w:rsidP="00DA4736">
      <w:pPr>
        <w:pStyle w:val="normal-p"/>
        <w:bidi/>
        <w:ind w:left="539" w:right="720" w:hanging="360"/>
        <w:jc w:val="lowKashida"/>
        <w:rPr>
          <w:sz w:val="24"/>
          <w:szCs w:val="24"/>
          <w:rtl/>
        </w:rPr>
      </w:pPr>
      <w:r w:rsidRPr="00A11EB7">
        <w:rPr>
          <w:rStyle w:val="normal-h1"/>
          <w:rtl/>
        </w:rPr>
        <w:t>8-</w:t>
      </w:r>
      <w:r w:rsidRPr="00A11EB7">
        <w:rPr>
          <w:rStyle w:val="normal-h1"/>
          <w:rFonts w:cs="B Koodak" w:hint="cs"/>
          <w:rtl/>
        </w:rPr>
        <w:t>برقراری روابط علمی با دانشگاهها و مراکز تحقیقاتی استان.</w:t>
      </w:r>
    </w:p>
    <w:p w:rsidR="00DA4736" w:rsidRPr="00A11EB7" w:rsidRDefault="00DA4736" w:rsidP="00DA4736">
      <w:pPr>
        <w:pStyle w:val="normal-p"/>
        <w:bidi/>
        <w:ind w:left="539" w:right="720" w:hanging="360"/>
        <w:jc w:val="lowKashida"/>
        <w:rPr>
          <w:sz w:val="24"/>
          <w:szCs w:val="24"/>
          <w:rtl/>
        </w:rPr>
      </w:pPr>
      <w:r w:rsidRPr="00A11EB7">
        <w:rPr>
          <w:rStyle w:val="normal-h1"/>
          <w:rtl/>
        </w:rPr>
        <w:t>9-</w:t>
      </w:r>
      <w:r w:rsidRPr="00A11EB7">
        <w:rPr>
          <w:rStyle w:val="normal-h1"/>
          <w:rFonts w:cs="B Koodak" w:hint="cs"/>
          <w:rtl/>
        </w:rPr>
        <w:t>ایجاد زمینه های مساعد برای جلب همکاری علمی و مشاوره اساتید دانشگاهی متخصصان</w:t>
      </w:r>
      <w:r w:rsidR="002D06E4" w:rsidRPr="00A11EB7">
        <w:rPr>
          <w:rStyle w:val="normal-h1"/>
          <w:rFonts w:cs="B Koodak" w:hint="cs"/>
          <w:rtl/>
        </w:rPr>
        <w:t>،</w:t>
      </w:r>
      <w:r w:rsidRPr="00A11EB7">
        <w:rPr>
          <w:rStyle w:val="normal-h1"/>
          <w:rFonts w:cs="B Koodak" w:hint="cs"/>
          <w:rtl/>
        </w:rPr>
        <w:t xml:space="preserve"> صاحبنظران، اندیشمندان محلی و کارشناسان برون سازمانی.</w:t>
      </w:r>
    </w:p>
    <w:p w:rsidR="00DA4736" w:rsidRPr="00A11EB7" w:rsidRDefault="00DA4736" w:rsidP="00DA4736">
      <w:pPr>
        <w:pStyle w:val="normal-p"/>
        <w:bidi/>
        <w:ind w:left="539" w:right="720" w:hanging="360"/>
        <w:jc w:val="lowKashida"/>
        <w:rPr>
          <w:sz w:val="24"/>
          <w:szCs w:val="24"/>
          <w:rtl/>
        </w:rPr>
      </w:pPr>
      <w:r w:rsidRPr="00A11EB7">
        <w:rPr>
          <w:rStyle w:val="normal-h1"/>
          <w:rFonts w:cs="B Koodak" w:hint="cs"/>
          <w:rtl/>
        </w:rPr>
        <w:t>10-فراهم آوردن موجبات برگزاری همایش ها، نشست های تخصصی و کنفرانسهای علمی در استان با همکاری با معاونت امور اقتصادی واحدهای تابعه استان و سازمانهای ذینفع محلی.</w:t>
      </w:r>
    </w:p>
    <w:p w:rsidR="00DA4736" w:rsidRPr="00A11EB7" w:rsidRDefault="00DA4736" w:rsidP="002D06E4">
      <w:pPr>
        <w:pStyle w:val="normal-p"/>
        <w:bidi/>
        <w:ind w:left="539" w:right="720" w:hanging="360"/>
        <w:jc w:val="lowKashida"/>
        <w:rPr>
          <w:sz w:val="24"/>
          <w:szCs w:val="24"/>
          <w:rtl/>
        </w:rPr>
      </w:pPr>
      <w:r w:rsidRPr="00A11EB7">
        <w:rPr>
          <w:rStyle w:val="normal-h1"/>
          <w:rtl/>
        </w:rPr>
        <w:t>11-</w:t>
      </w:r>
      <w:r w:rsidRPr="00A11EB7">
        <w:rPr>
          <w:rStyle w:val="normal-h1"/>
          <w:rFonts w:cs="B Koodak" w:hint="cs"/>
          <w:rtl/>
        </w:rPr>
        <w:t>تش</w:t>
      </w:r>
      <w:r w:rsidR="002D06E4" w:rsidRPr="00A11EB7">
        <w:rPr>
          <w:rStyle w:val="normal-h1"/>
          <w:rFonts w:cs="B Koodak" w:hint="cs"/>
          <w:rtl/>
        </w:rPr>
        <w:t>ک</w:t>
      </w:r>
      <w:r w:rsidRPr="00A11EB7">
        <w:rPr>
          <w:rStyle w:val="normal-h1"/>
          <w:rFonts w:cs="B Koodak" w:hint="cs"/>
          <w:rtl/>
        </w:rPr>
        <w:t xml:space="preserve">یل بانک اطلاعاتی حوزه اقتصاد و دارائی استان در سازمان با همکاری و مشارکت واحدهای تابعه استان. </w:t>
      </w:r>
    </w:p>
    <w:p w:rsidR="00DA4736" w:rsidRPr="00A11EB7" w:rsidRDefault="00DA4736" w:rsidP="00DA4736">
      <w:pPr>
        <w:pStyle w:val="normal-p"/>
        <w:bidi/>
        <w:ind w:left="539" w:right="720" w:hanging="360"/>
        <w:jc w:val="lowKashida"/>
        <w:rPr>
          <w:sz w:val="24"/>
          <w:szCs w:val="24"/>
          <w:rtl/>
        </w:rPr>
      </w:pPr>
      <w:r w:rsidRPr="00A11EB7">
        <w:rPr>
          <w:rStyle w:val="normal-h1"/>
          <w:rtl/>
        </w:rPr>
        <w:t>12-</w:t>
      </w:r>
      <w:r w:rsidRPr="00A11EB7">
        <w:rPr>
          <w:rStyle w:val="normal-h1"/>
          <w:rFonts w:cs="B Koodak" w:hint="cs"/>
          <w:rtl/>
        </w:rPr>
        <w:t>برنامه ریزی برای ارائه مطلوب خدمات علمی و فنی (تجهیز کتابخانه های تخصصی و ....)</w:t>
      </w:r>
    </w:p>
    <w:p w:rsidR="00DA4736" w:rsidRPr="00A11EB7" w:rsidRDefault="00DA4736" w:rsidP="00DA4736">
      <w:pPr>
        <w:pStyle w:val="normal-p"/>
        <w:bidi/>
        <w:ind w:left="539" w:right="720" w:hanging="360"/>
        <w:jc w:val="lowKashida"/>
        <w:rPr>
          <w:sz w:val="24"/>
          <w:szCs w:val="24"/>
          <w:rtl/>
        </w:rPr>
      </w:pPr>
      <w:r w:rsidRPr="00A11EB7">
        <w:rPr>
          <w:rStyle w:val="normal-h1"/>
          <w:rtl/>
        </w:rPr>
        <w:t>13-</w:t>
      </w:r>
      <w:r w:rsidRPr="00A11EB7">
        <w:rPr>
          <w:rStyle w:val="normal-h1"/>
          <w:rFonts w:cs="B Koodak" w:hint="cs"/>
          <w:rtl/>
        </w:rPr>
        <w:t>ارسال گزارشات نهایی طرحهای پژوهشی و سایر گزارشات تدوین شده توسط هسته پژوهشی به معاونت امور اقتصادی</w:t>
      </w:r>
    </w:p>
    <w:p w:rsidR="00DA4736" w:rsidRPr="00A11EB7" w:rsidRDefault="00DA4736" w:rsidP="00DA4736">
      <w:pPr>
        <w:pStyle w:val="normal-p"/>
        <w:bidi/>
        <w:ind w:left="539" w:right="720" w:hanging="360"/>
        <w:jc w:val="lowKashida"/>
        <w:rPr>
          <w:sz w:val="24"/>
          <w:szCs w:val="24"/>
          <w:rtl/>
        </w:rPr>
      </w:pPr>
      <w:r w:rsidRPr="00A11EB7">
        <w:rPr>
          <w:rStyle w:val="normal-h1"/>
          <w:rtl/>
        </w:rPr>
        <w:t>14-</w:t>
      </w:r>
      <w:r w:rsidRPr="00A11EB7">
        <w:rPr>
          <w:rStyle w:val="normal-h1"/>
          <w:rFonts w:cs="B Koodak" w:hint="cs"/>
          <w:rtl/>
        </w:rPr>
        <w:t xml:space="preserve">ارائه گزارش عملکرد هسته پژوهشی استان به معاونت امور اقتصادی حداقل هر سه ماه یک بار. </w:t>
      </w:r>
    </w:p>
    <w:p w:rsidR="00DA4736" w:rsidRPr="00A11EB7" w:rsidRDefault="00DA4736" w:rsidP="00A11EB7">
      <w:pPr>
        <w:pStyle w:val="normal-p"/>
        <w:bidi/>
        <w:ind w:left="539" w:right="360"/>
        <w:jc w:val="lowKashida"/>
        <w:rPr>
          <w:rStyle w:val="normal-h1"/>
          <w:rFonts w:cs="B Homa"/>
          <w:rtl/>
        </w:rPr>
      </w:pPr>
      <w:r w:rsidRPr="00A11EB7">
        <w:rPr>
          <w:rStyle w:val="normal-h1"/>
          <w:rFonts w:cs="B Homa" w:hint="cs"/>
          <w:rtl/>
        </w:rPr>
        <w:t>ماده4- تشکیلات سازمانی:</w:t>
      </w:r>
    </w:p>
    <w:p w:rsidR="00DA4736" w:rsidRPr="00A11EB7" w:rsidRDefault="00DA4736" w:rsidP="00DA4736">
      <w:pPr>
        <w:pStyle w:val="normal-p"/>
        <w:bidi/>
        <w:ind w:left="539" w:right="720" w:hanging="360"/>
        <w:jc w:val="lowKashida"/>
        <w:rPr>
          <w:sz w:val="24"/>
          <w:szCs w:val="24"/>
          <w:rtl/>
        </w:rPr>
      </w:pPr>
      <w:r w:rsidRPr="00A11EB7">
        <w:rPr>
          <w:rStyle w:val="normal-h1"/>
          <w:rFonts w:cs="B Koodak" w:hint="cs"/>
          <w:rtl/>
        </w:rPr>
        <w:t>1-هسته های پژوهشی واحدهایی هستند که بدون جذب نیروی کار تمام وقت با استفاده از کارشناسان توانمند و مجرب برون سازمانی و درون سازمانی، نیروهای علمی و مطالعاتی استان بویژه اعضای هیأت علمی دانشگاهها و مراکز آموزش عالی استان به انجام وظایف و فعالیتهای پژوهشی خواهند پرداخت.</w:t>
      </w:r>
    </w:p>
    <w:p w:rsidR="00DA4736" w:rsidRPr="00A11EB7" w:rsidRDefault="00DA4736" w:rsidP="00DA4736">
      <w:pPr>
        <w:pStyle w:val="normal-p"/>
        <w:bidi/>
        <w:ind w:left="539" w:right="720" w:hanging="360"/>
        <w:jc w:val="lowKashida"/>
        <w:rPr>
          <w:sz w:val="24"/>
          <w:szCs w:val="24"/>
          <w:rtl/>
        </w:rPr>
      </w:pPr>
      <w:r w:rsidRPr="00A11EB7">
        <w:rPr>
          <w:rStyle w:val="normal-h1"/>
          <w:rtl/>
        </w:rPr>
        <w:t>2-</w:t>
      </w:r>
      <w:r w:rsidRPr="00A11EB7">
        <w:rPr>
          <w:rStyle w:val="normal-h1"/>
          <w:rFonts w:cs="B Koodak" w:hint="cs"/>
          <w:rtl/>
        </w:rPr>
        <w:t>ترکیب اعضای هسته های پژوهشی استانها عبارتند از:</w:t>
      </w:r>
    </w:p>
    <w:p w:rsidR="00DA4736" w:rsidRPr="00A11EB7" w:rsidRDefault="00DA4736" w:rsidP="00DA4736">
      <w:pPr>
        <w:pStyle w:val="normal-p"/>
        <w:bidi/>
        <w:ind w:left="539" w:right="360"/>
        <w:jc w:val="lowKashida"/>
        <w:rPr>
          <w:sz w:val="24"/>
          <w:szCs w:val="24"/>
          <w:rtl/>
        </w:rPr>
      </w:pPr>
      <w:r w:rsidRPr="00A11EB7">
        <w:rPr>
          <w:rStyle w:val="normal-h1"/>
          <w:rFonts w:cs="B Koodak" w:hint="cs"/>
          <w:rtl/>
        </w:rPr>
        <w:t>الف- رییس سازمان به عنوان عضو دائم و مسئول هسته.</w:t>
      </w:r>
    </w:p>
    <w:p w:rsidR="00DA4736" w:rsidRPr="00A11EB7" w:rsidRDefault="00DA4736" w:rsidP="001E7EAF">
      <w:pPr>
        <w:pStyle w:val="normal-p"/>
        <w:bidi/>
        <w:ind w:left="539" w:right="360"/>
        <w:jc w:val="lowKashida"/>
        <w:rPr>
          <w:sz w:val="24"/>
          <w:szCs w:val="24"/>
          <w:rtl/>
        </w:rPr>
      </w:pPr>
      <w:r w:rsidRPr="00A11EB7">
        <w:rPr>
          <w:rStyle w:val="normal-h1"/>
          <w:rFonts w:cs="B Koodak" w:hint="cs"/>
          <w:rtl/>
        </w:rPr>
        <w:t>ب</w:t>
      </w:r>
      <w:r w:rsidR="001E7EAF" w:rsidRPr="00A11EB7">
        <w:rPr>
          <w:rStyle w:val="normal-h1"/>
          <w:rFonts w:cs="B Koodak" w:hint="cs"/>
          <w:rtl/>
        </w:rPr>
        <w:t>-</w:t>
      </w:r>
      <w:r w:rsidRPr="00A11EB7">
        <w:rPr>
          <w:rStyle w:val="normal-h1"/>
          <w:rFonts w:cs="B Koodak" w:hint="cs"/>
          <w:rtl/>
        </w:rPr>
        <w:t xml:space="preserve"> معاون اقتصادی سازمان به عنوان عضو دائم و دبیر هسته</w:t>
      </w:r>
    </w:p>
    <w:p w:rsidR="00DA4736" w:rsidRPr="00A11EB7" w:rsidRDefault="00DA4736" w:rsidP="001E7EAF">
      <w:pPr>
        <w:pStyle w:val="normal-p"/>
        <w:bidi/>
        <w:ind w:left="539" w:right="360"/>
        <w:jc w:val="lowKashida"/>
        <w:rPr>
          <w:sz w:val="24"/>
          <w:szCs w:val="24"/>
          <w:rtl/>
        </w:rPr>
      </w:pPr>
      <w:r w:rsidRPr="00A11EB7">
        <w:rPr>
          <w:rStyle w:val="normal-h1"/>
          <w:rFonts w:cs="B Koodak" w:hint="cs"/>
          <w:rtl/>
        </w:rPr>
        <w:t>ج</w:t>
      </w:r>
      <w:r w:rsidR="001E7EAF" w:rsidRPr="00A11EB7">
        <w:rPr>
          <w:rStyle w:val="normal-h1"/>
          <w:rFonts w:cs="B Koodak" w:hint="cs"/>
          <w:rtl/>
        </w:rPr>
        <w:t>-</w:t>
      </w:r>
      <w:r w:rsidRPr="00A11EB7">
        <w:rPr>
          <w:rStyle w:val="normal-h1"/>
          <w:rFonts w:cs="B Koodak" w:hint="cs"/>
          <w:rtl/>
        </w:rPr>
        <w:t xml:space="preserve"> مدیر کل امور مالیاتی استان به عنوان عضو دائم</w:t>
      </w:r>
      <w:r w:rsidR="001E7EAF" w:rsidRPr="00A11EB7">
        <w:rPr>
          <w:rStyle w:val="normal-h1"/>
          <w:rFonts w:cs="B Koodak" w:hint="cs"/>
          <w:rtl/>
        </w:rPr>
        <w:t xml:space="preserve"> هسته</w:t>
      </w:r>
    </w:p>
    <w:p w:rsidR="00DA4736" w:rsidRPr="00A11EB7" w:rsidRDefault="00DA4736" w:rsidP="001E7EAF">
      <w:pPr>
        <w:pStyle w:val="normal-p"/>
        <w:bidi/>
        <w:ind w:left="539" w:right="360"/>
        <w:jc w:val="lowKashida"/>
        <w:rPr>
          <w:sz w:val="24"/>
          <w:szCs w:val="24"/>
          <w:rtl/>
        </w:rPr>
      </w:pPr>
      <w:r w:rsidRPr="00A11EB7">
        <w:rPr>
          <w:rStyle w:val="normal-h1"/>
          <w:rFonts w:cs="B Koodak" w:hint="cs"/>
          <w:rtl/>
        </w:rPr>
        <w:t>د</w:t>
      </w:r>
      <w:r w:rsidR="001E7EAF" w:rsidRPr="00A11EB7">
        <w:rPr>
          <w:rStyle w:val="normal-h1"/>
          <w:rFonts w:cs="B Koodak" w:hint="cs"/>
          <w:rtl/>
        </w:rPr>
        <w:t>-</w:t>
      </w:r>
      <w:r w:rsidRPr="00A11EB7">
        <w:rPr>
          <w:rStyle w:val="normal-h1"/>
          <w:rFonts w:cs="B Koodak" w:hint="cs"/>
          <w:rtl/>
        </w:rPr>
        <w:t xml:space="preserve"> مدیر کل گمرک استان به عنوان عضو دائم</w:t>
      </w:r>
      <w:r w:rsidR="001E7EAF" w:rsidRPr="00A11EB7">
        <w:rPr>
          <w:rStyle w:val="normal-h1"/>
          <w:rFonts w:cs="B Koodak" w:hint="cs"/>
          <w:rtl/>
        </w:rPr>
        <w:t xml:space="preserve"> هسته</w:t>
      </w:r>
    </w:p>
    <w:p w:rsidR="00DA4736" w:rsidRPr="00A11EB7" w:rsidRDefault="00DA4736" w:rsidP="001E7EAF">
      <w:pPr>
        <w:pStyle w:val="normal-p"/>
        <w:bidi/>
        <w:ind w:left="539" w:right="360"/>
        <w:jc w:val="lowKashida"/>
        <w:rPr>
          <w:sz w:val="24"/>
          <w:szCs w:val="24"/>
          <w:rtl/>
        </w:rPr>
      </w:pPr>
      <w:r w:rsidRPr="00A11EB7">
        <w:rPr>
          <w:rStyle w:val="normal-h1"/>
          <w:rFonts w:cs="B Koodak" w:hint="cs"/>
          <w:rtl/>
        </w:rPr>
        <w:t>هـ</w:t>
      </w:r>
      <w:r w:rsidR="001E7EAF" w:rsidRPr="00A11EB7">
        <w:rPr>
          <w:rStyle w:val="normal-h1"/>
          <w:rFonts w:cs="B Koodak" w:hint="cs"/>
          <w:rtl/>
        </w:rPr>
        <w:t>-</w:t>
      </w:r>
      <w:r w:rsidRPr="00A11EB7">
        <w:rPr>
          <w:rStyle w:val="normal-h1"/>
          <w:rFonts w:cs="B Koodak" w:hint="cs"/>
          <w:rtl/>
        </w:rPr>
        <w:t xml:space="preserve"> دبیر شورای هماهنگی بانکهای استان به عنوان عضو دائم</w:t>
      </w:r>
      <w:r w:rsidR="001E7EAF" w:rsidRPr="00A11EB7">
        <w:rPr>
          <w:rStyle w:val="normal-h1"/>
          <w:rFonts w:cs="B Koodak" w:hint="cs"/>
          <w:rtl/>
        </w:rPr>
        <w:t xml:space="preserve"> هسته</w:t>
      </w:r>
    </w:p>
    <w:p w:rsidR="00DA4736" w:rsidRPr="00A11EB7" w:rsidRDefault="00DA4736" w:rsidP="004332CE">
      <w:pPr>
        <w:pStyle w:val="normal-p"/>
        <w:bidi/>
        <w:ind w:left="539" w:right="360"/>
        <w:jc w:val="lowKashida"/>
        <w:rPr>
          <w:sz w:val="24"/>
          <w:szCs w:val="24"/>
          <w:rtl/>
        </w:rPr>
      </w:pPr>
      <w:r w:rsidRPr="00A11EB7">
        <w:rPr>
          <w:rStyle w:val="normal-h1"/>
          <w:rFonts w:cs="B Koodak" w:hint="cs"/>
          <w:rtl/>
        </w:rPr>
        <w:t>و- حداقل دو و حداکثر چهار نفر از اساتید دانشگاهی و صاحبنظران م</w:t>
      </w:r>
      <w:r w:rsidR="001E7EAF" w:rsidRPr="00A11EB7">
        <w:rPr>
          <w:rStyle w:val="normal-h1"/>
          <w:rFonts w:cs="B Koodak" w:hint="cs"/>
          <w:rtl/>
        </w:rPr>
        <w:t>جرب</w:t>
      </w:r>
      <w:r w:rsidRPr="00A11EB7">
        <w:rPr>
          <w:rStyle w:val="normal-h1"/>
          <w:rFonts w:cs="B Koodak" w:hint="cs"/>
          <w:rtl/>
        </w:rPr>
        <w:t xml:space="preserve"> اقتصادی استان به عنوان اعضای غیردائم هسته. </w:t>
      </w:r>
    </w:p>
    <w:p w:rsidR="00DA4736" w:rsidRPr="00A11EB7" w:rsidRDefault="00DA4736" w:rsidP="00DA4736">
      <w:pPr>
        <w:pStyle w:val="normal-p"/>
        <w:bidi/>
        <w:ind w:left="539" w:right="360"/>
        <w:jc w:val="lowKashida"/>
        <w:rPr>
          <w:sz w:val="24"/>
          <w:szCs w:val="24"/>
          <w:rtl/>
        </w:rPr>
      </w:pPr>
      <w:r w:rsidRPr="00A11EB7">
        <w:rPr>
          <w:rStyle w:val="normal-h1"/>
          <w:rFonts w:cs="B Koodak" w:hint="cs"/>
          <w:rtl/>
        </w:rPr>
        <w:lastRenderedPageBreak/>
        <w:t xml:space="preserve">تبصره1- جلسات هسته های پژوهشی به </w:t>
      </w:r>
      <w:r w:rsidR="004332CE" w:rsidRPr="00A11EB7">
        <w:rPr>
          <w:rStyle w:val="normal-h1"/>
          <w:rFonts w:cs="B Koodak" w:hint="cs"/>
          <w:rtl/>
        </w:rPr>
        <w:t>د</w:t>
      </w:r>
      <w:r w:rsidRPr="00A11EB7">
        <w:rPr>
          <w:rStyle w:val="normal-h1"/>
          <w:rFonts w:cs="B Koodak" w:hint="cs"/>
          <w:rtl/>
        </w:rPr>
        <w:t>عوت رسمی مسئول هسته تشکیل و با حضور حداقل دوسوم (3/2) کل اعضاء رسمیت خواهد یافت.</w:t>
      </w:r>
    </w:p>
    <w:p w:rsidR="00DA4736" w:rsidRPr="00A11EB7" w:rsidRDefault="00DA4736" w:rsidP="00DA4736">
      <w:pPr>
        <w:pStyle w:val="normal-p"/>
        <w:bidi/>
        <w:ind w:left="539" w:right="360"/>
        <w:jc w:val="lowKashida"/>
        <w:rPr>
          <w:sz w:val="24"/>
          <w:szCs w:val="24"/>
          <w:rtl/>
        </w:rPr>
      </w:pPr>
      <w:r w:rsidRPr="00A11EB7">
        <w:rPr>
          <w:rStyle w:val="normal-h1"/>
          <w:rFonts w:cs="B Koodak" w:hint="cs"/>
          <w:rtl/>
        </w:rPr>
        <w:t xml:space="preserve">تبصره2- در زمان برگزاری جلسات هسته پژوهشی تعداد نمایندگان اعضاء برای رسمیت دادن به جلسه محاسبه نخواهند شد. </w:t>
      </w:r>
    </w:p>
    <w:p w:rsidR="00DA4736" w:rsidRPr="00A11EB7" w:rsidRDefault="00DA4736" w:rsidP="00DA4736">
      <w:pPr>
        <w:pStyle w:val="normal-p"/>
        <w:bidi/>
        <w:ind w:left="539" w:right="360"/>
        <w:jc w:val="lowKashida"/>
        <w:rPr>
          <w:sz w:val="24"/>
          <w:szCs w:val="24"/>
          <w:rtl/>
        </w:rPr>
      </w:pPr>
      <w:r w:rsidRPr="00A11EB7">
        <w:rPr>
          <w:rStyle w:val="normal-h1"/>
          <w:rFonts w:cs="B Koodak" w:hint="cs"/>
          <w:rtl/>
        </w:rPr>
        <w:t>تبصره 3- حضور حداقل یک نفر از اعضاء غیردائ</w:t>
      </w:r>
      <w:r w:rsidR="004332CE" w:rsidRPr="00A11EB7">
        <w:rPr>
          <w:rStyle w:val="normal-h1"/>
          <w:rFonts w:cs="B Koodak" w:hint="cs"/>
          <w:rtl/>
        </w:rPr>
        <w:t>م هسته پژوهشی برای رسمی شدن جلسات</w:t>
      </w:r>
      <w:r w:rsidRPr="00A11EB7">
        <w:rPr>
          <w:rStyle w:val="normal-h1"/>
          <w:rFonts w:cs="B Koodak" w:hint="cs"/>
          <w:rtl/>
        </w:rPr>
        <w:t xml:space="preserve"> الزامی است. </w:t>
      </w:r>
    </w:p>
    <w:p w:rsidR="00DA4736" w:rsidRPr="00A11EB7" w:rsidRDefault="004332CE" w:rsidP="00DA4736">
      <w:pPr>
        <w:pStyle w:val="normal-p"/>
        <w:bidi/>
        <w:ind w:left="539" w:right="360"/>
        <w:jc w:val="lowKashida"/>
        <w:rPr>
          <w:sz w:val="24"/>
          <w:szCs w:val="24"/>
          <w:rtl/>
        </w:rPr>
      </w:pPr>
      <w:r w:rsidRPr="00A11EB7">
        <w:rPr>
          <w:rStyle w:val="normal-h1"/>
          <w:rFonts w:cs="B Koodak" w:hint="cs"/>
          <w:rtl/>
        </w:rPr>
        <w:t>تبصره 4- ملاک تصمیم گیری نصف به</w:t>
      </w:r>
      <w:r w:rsidR="00DA4736" w:rsidRPr="00A11EB7">
        <w:rPr>
          <w:rStyle w:val="normal-h1"/>
          <w:rFonts w:cs="B Koodak" w:hint="cs"/>
          <w:rtl/>
        </w:rPr>
        <w:t xml:space="preserve"> اضافه یک آراء حاضرین عضو هسته خواهد بود. (نمایندگان اعضای هسته پژوهشی حق رای نخواهند داشت</w:t>
      </w:r>
      <w:r w:rsidRPr="00A11EB7">
        <w:rPr>
          <w:rStyle w:val="normal-h1"/>
          <w:rFonts w:cs="B Koodak" w:hint="cs"/>
          <w:rtl/>
        </w:rPr>
        <w:t>)</w:t>
      </w:r>
    </w:p>
    <w:p w:rsidR="00DA4736" w:rsidRPr="00A11EB7" w:rsidRDefault="00DA4736" w:rsidP="00DA4736">
      <w:pPr>
        <w:pStyle w:val="normal-p"/>
        <w:bidi/>
        <w:ind w:left="539" w:right="360"/>
        <w:jc w:val="lowKashida"/>
        <w:rPr>
          <w:sz w:val="24"/>
          <w:szCs w:val="24"/>
          <w:rtl/>
        </w:rPr>
      </w:pPr>
      <w:r w:rsidRPr="00A11EB7">
        <w:rPr>
          <w:rStyle w:val="normal-h1"/>
          <w:rFonts w:cs="B Koodak" w:hint="cs"/>
          <w:rtl/>
        </w:rPr>
        <w:t>تبصره 5- در شرایط تساوی آراء آن دسته از آرا که راِ</w:t>
      </w:r>
      <w:r w:rsidR="004332CE" w:rsidRPr="00A11EB7">
        <w:rPr>
          <w:rStyle w:val="normal-h1"/>
          <w:rFonts w:cs="B Koodak" w:hint="cs"/>
          <w:rtl/>
        </w:rPr>
        <w:t>ی</w:t>
      </w:r>
      <w:r w:rsidRPr="00A11EB7">
        <w:rPr>
          <w:rStyle w:val="normal-h1"/>
          <w:rFonts w:cs="B Koodak" w:hint="cs"/>
          <w:rtl/>
        </w:rPr>
        <w:t xml:space="preserve"> مسئول هسته را در بردارد ملاک تصمیم خواهد بود.</w:t>
      </w:r>
    </w:p>
    <w:p w:rsidR="00DA4736" w:rsidRPr="00A11EB7" w:rsidRDefault="00DA4736" w:rsidP="00DA4736">
      <w:pPr>
        <w:pStyle w:val="normal-p"/>
        <w:bidi/>
        <w:ind w:left="539" w:right="720" w:hanging="360"/>
        <w:jc w:val="lowKashida"/>
        <w:rPr>
          <w:sz w:val="24"/>
          <w:szCs w:val="24"/>
          <w:rtl/>
        </w:rPr>
      </w:pPr>
      <w:r w:rsidRPr="00A11EB7">
        <w:rPr>
          <w:rStyle w:val="normal-h1"/>
          <w:rFonts w:cs="B Koodak" w:hint="cs"/>
          <w:rtl/>
        </w:rPr>
        <w:t xml:space="preserve">3-مسئولیت هدایت و مدیریت هسته های پژوهشی به عهده رییس سازمان خواهد بود. </w:t>
      </w:r>
    </w:p>
    <w:p w:rsidR="00DA4736" w:rsidRPr="00A11EB7" w:rsidRDefault="00DA4736" w:rsidP="00DA4736">
      <w:pPr>
        <w:pStyle w:val="normal-p"/>
        <w:bidi/>
        <w:ind w:left="539" w:right="720" w:hanging="360"/>
        <w:jc w:val="lowKashida"/>
        <w:rPr>
          <w:sz w:val="24"/>
          <w:szCs w:val="24"/>
          <w:rtl/>
        </w:rPr>
      </w:pPr>
      <w:r w:rsidRPr="00A11EB7">
        <w:rPr>
          <w:rStyle w:val="normal-h1"/>
          <w:rtl/>
        </w:rPr>
        <w:t>4-</w:t>
      </w:r>
      <w:r w:rsidRPr="00A11EB7">
        <w:rPr>
          <w:rStyle w:val="normal-h1"/>
          <w:rFonts w:cs="B Koodak" w:hint="cs"/>
          <w:rtl/>
        </w:rPr>
        <w:t xml:space="preserve">اعضای غیردائم هسته های پژوهشی استان به پیشنهاد مسئول هسته و حکم معاون امور اقتصادی برای مدت سه سال منصوب خواهند شد. احکام اعضای دائم هسته نیز توسط معاون امور اقتصادی برای یک دوره سه ساله صادر می گردد. </w:t>
      </w:r>
    </w:p>
    <w:p w:rsidR="00DA4736" w:rsidRPr="00A11EB7" w:rsidRDefault="00DA4736" w:rsidP="00DA4736">
      <w:pPr>
        <w:pStyle w:val="normal-p"/>
        <w:bidi/>
        <w:ind w:left="539" w:right="360"/>
        <w:jc w:val="lowKashida"/>
        <w:rPr>
          <w:sz w:val="24"/>
          <w:szCs w:val="24"/>
          <w:rtl/>
        </w:rPr>
      </w:pPr>
      <w:r w:rsidRPr="00A11EB7">
        <w:rPr>
          <w:rStyle w:val="normal-h1"/>
          <w:rFonts w:cs="B Koodak" w:hint="cs"/>
          <w:rtl/>
        </w:rPr>
        <w:t xml:space="preserve">تبصره 1- سوابق تحقیقاتی، مدارج علمی و آخرین حکم کارگزینی اعضای پیشنهادی لازم است جهت بررسی و صدور حکم به معاونت امور اقتصادی ارسال گردد. </w:t>
      </w:r>
    </w:p>
    <w:p w:rsidR="00DA4736" w:rsidRPr="00A11EB7" w:rsidRDefault="00DA4736" w:rsidP="00DA4736">
      <w:pPr>
        <w:pStyle w:val="normal-p"/>
        <w:bidi/>
        <w:ind w:left="539" w:right="360"/>
        <w:jc w:val="lowKashida"/>
        <w:rPr>
          <w:sz w:val="24"/>
          <w:szCs w:val="24"/>
          <w:rtl/>
        </w:rPr>
      </w:pPr>
      <w:r w:rsidRPr="00A11EB7">
        <w:rPr>
          <w:rStyle w:val="normal-h1"/>
          <w:rFonts w:cs="B Koodak" w:hint="cs"/>
          <w:rtl/>
        </w:rPr>
        <w:t xml:space="preserve">تبصره2- انتصاب مجدد اعضای هسته پژوهشی برای دوره های بعدی بلامانع می باشد. </w:t>
      </w:r>
    </w:p>
    <w:p w:rsidR="00DA4736" w:rsidRPr="00A11EB7" w:rsidRDefault="00DA4736" w:rsidP="00DA4736">
      <w:pPr>
        <w:pStyle w:val="normal-p"/>
        <w:bidi/>
        <w:ind w:left="539" w:right="720" w:hanging="360"/>
        <w:jc w:val="lowKashida"/>
        <w:rPr>
          <w:sz w:val="24"/>
          <w:szCs w:val="24"/>
          <w:rtl/>
        </w:rPr>
      </w:pPr>
      <w:r w:rsidRPr="00A11EB7">
        <w:rPr>
          <w:rStyle w:val="normal-h1"/>
          <w:rFonts w:cs="B Koodak" w:hint="cs"/>
          <w:rtl/>
        </w:rPr>
        <w:t xml:space="preserve">5-دبیرخانه هسته پژوهشی استان در معاونت اقتصادی سازمان خواهد بود. </w:t>
      </w:r>
    </w:p>
    <w:p w:rsidR="00DA4736" w:rsidRPr="00A11EB7" w:rsidRDefault="00DA4736" w:rsidP="00DA4736">
      <w:pPr>
        <w:pStyle w:val="normal-p"/>
        <w:bidi/>
        <w:ind w:left="539" w:right="720" w:hanging="360"/>
        <w:jc w:val="lowKashida"/>
        <w:rPr>
          <w:sz w:val="24"/>
          <w:szCs w:val="24"/>
          <w:rtl/>
        </w:rPr>
      </w:pPr>
      <w:r w:rsidRPr="00A11EB7">
        <w:rPr>
          <w:rStyle w:val="normal-h1"/>
          <w:rtl/>
        </w:rPr>
        <w:t>6-</w:t>
      </w:r>
      <w:r w:rsidRPr="00A11EB7">
        <w:rPr>
          <w:rStyle w:val="normal-h1"/>
          <w:rFonts w:cs="B Koodak" w:hint="cs"/>
          <w:rtl/>
        </w:rPr>
        <w:t>جلسات هسته های پژوهشی استان حداقل</w:t>
      </w:r>
      <w:r w:rsidR="004332CE" w:rsidRPr="00A11EB7">
        <w:rPr>
          <w:rStyle w:val="normal-h1"/>
          <w:rFonts w:cs="B Koodak" w:hint="cs"/>
          <w:rtl/>
        </w:rPr>
        <w:t xml:space="preserve"> در</w:t>
      </w:r>
      <w:r w:rsidRPr="00A11EB7">
        <w:rPr>
          <w:rStyle w:val="normal-h1"/>
          <w:rFonts w:cs="B Koodak" w:hint="cs"/>
          <w:rtl/>
        </w:rPr>
        <w:t xml:space="preserve"> هر ماه یکبار تشکیل خواهد شد. </w:t>
      </w:r>
    </w:p>
    <w:p w:rsidR="00DA4736" w:rsidRPr="00A11EB7" w:rsidRDefault="00DA4736" w:rsidP="00DA4736">
      <w:pPr>
        <w:pStyle w:val="normal-p"/>
        <w:bidi/>
        <w:ind w:left="539" w:right="720" w:hanging="360"/>
        <w:jc w:val="lowKashida"/>
        <w:rPr>
          <w:sz w:val="24"/>
          <w:szCs w:val="24"/>
          <w:rtl/>
        </w:rPr>
      </w:pPr>
      <w:r w:rsidRPr="00A11EB7">
        <w:rPr>
          <w:rStyle w:val="normal-h1"/>
          <w:rtl/>
        </w:rPr>
        <w:t>7-</w:t>
      </w:r>
      <w:r w:rsidRPr="00A11EB7">
        <w:rPr>
          <w:rStyle w:val="normal-h1"/>
          <w:rFonts w:cs="B Koodak" w:hint="cs"/>
          <w:rtl/>
        </w:rPr>
        <w:t xml:space="preserve">رئیس سازمان (مسئول هسته پژوهشی) موظف است پس از بررسی دستور جلسات، مصوبات، صورتجلسات، اسناد مالی و .... موجبات آغاز کار تحقیق را برای محقیقن فراهم نماید. </w:t>
      </w:r>
    </w:p>
    <w:p w:rsidR="00DA4736" w:rsidRPr="00A11EB7" w:rsidRDefault="00DA4736" w:rsidP="00DA4736">
      <w:pPr>
        <w:pStyle w:val="normal-p"/>
        <w:bidi/>
        <w:ind w:left="539" w:right="720" w:hanging="360"/>
        <w:jc w:val="lowKashida"/>
        <w:rPr>
          <w:sz w:val="24"/>
          <w:szCs w:val="24"/>
          <w:rtl/>
        </w:rPr>
      </w:pPr>
      <w:r w:rsidRPr="00A11EB7">
        <w:rPr>
          <w:rStyle w:val="normal-h1"/>
          <w:rtl/>
        </w:rPr>
        <w:t>8-</w:t>
      </w:r>
      <w:r w:rsidRPr="00A11EB7">
        <w:rPr>
          <w:rStyle w:val="normal-h1"/>
          <w:rFonts w:cs="B Koodak" w:hint="cs"/>
          <w:rtl/>
        </w:rPr>
        <w:t xml:space="preserve">معاون اقتصادی سازمان (دبیر هسته پژوهشی) موظف است علاوه بر وظایفی که از سوی مسئول هسته به وی محول می شود، مسئولیت تهیه دستور کار جلسات، تهیه صورتجلسات و تهیه گزارش عملکرد هسته را نیز عهده دار باشد. </w:t>
      </w:r>
    </w:p>
    <w:p w:rsidR="00DA4736" w:rsidRPr="00A11EB7" w:rsidRDefault="00DA4736" w:rsidP="00A11EB7">
      <w:pPr>
        <w:pStyle w:val="normal-p"/>
        <w:bidi/>
        <w:ind w:left="539" w:right="360"/>
        <w:jc w:val="lowKashida"/>
        <w:rPr>
          <w:rStyle w:val="normal-h1"/>
          <w:rFonts w:cs="B Homa"/>
          <w:rtl/>
        </w:rPr>
      </w:pPr>
      <w:r w:rsidRPr="00A11EB7">
        <w:rPr>
          <w:rStyle w:val="normal-h1"/>
          <w:rFonts w:cs="B Homa" w:hint="cs"/>
          <w:rtl/>
        </w:rPr>
        <w:t xml:space="preserve">ماده 5 </w:t>
      </w:r>
      <w:r w:rsidRPr="00A11EB7">
        <w:rPr>
          <w:rStyle w:val="normal-h1"/>
          <w:rFonts w:cs="B Homa"/>
          <w:rtl/>
        </w:rPr>
        <w:t>–</w:t>
      </w:r>
      <w:r w:rsidRPr="00A11EB7">
        <w:rPr>
          <w:rStyle w:val="normal-h1"/>
          <w:rFonts w:cs="B Homa" w:hint="cs"/>
          <w:rtl/>
        </w:rPr>
        <w:t xml:space="preserve"> ارتباط تشکیلاتی و سازمانی:</w:t>
      </w:r>
    </w:p>
    <w:p w:rsidR="00DA4736" w:rsidRPr="00A11EB7" w:rsidRDefault="00DA4736" w:rsidP="00DA4736">
      <w:pPr>
        <w:pStyle w:val="normal-p"/>
        <w:bidi/>
        <w:ind w:left="539" w:right="720" w:hanging="360"/>
        <w:jc w:val="lowKashida"/>
        <w:rPr>
          <w:sz w:val="24"/>
          <w:szCs w:val="24"/>
          <w:rtl/>
        </w:rPr>
      </w:pPr>
      <w:r w:rsidRPr="00A11EB7">
        <w:rPr>
          <w:rStyle w:val="normal-h1"/>
          <w:rFonts w:cs="B Koodak" w:hint="cs"/>
          <w:rtl/>
        </w:rPr>
        <w:t xml:space="preserve">1-واحدهای تابعه استان موظفند کلیه فعالیتهای پژوهشی خود را در چارچوب هسته های پژوهشی استان تصویب و اجرا نمایند. </w:t>
      </w:r>
    </w:p>
    <w:p w:rsidR="00DA4736" w:rsidRPr="00A11EB7" w:rsidRDefault="00DA4736" w:rsidP="004332CE">
      <w:pPr>
        <w:pStyle w:val="normal-p"/>
        <w:bidi/>
        <w:ind w:left="539" w:right="720" w:hanging="360"/>
        <w:jc w:val="lowKashida"/>
        <w:rPr>
          <w:sz w:val="24"/>
          <w:szCs w:val="24"/>
          <w:rtl/>
        </w:rPr>
      </w:pPr>
      <w:r w:rsidRPr="00A11EB7">
        <w:rPr>
          <w:rStyle w:val="normal-h1"/>
          <w:rtl/>
        </w:rPr>
        <w:t>2-</w:t>
      </w:r>
      <w:r w:rsidRPr="00A11EB7">
        <w:rPr>
          <w:rStyle w:val="normal-h1"/>
          <w:rFonts w:cs="B Koodak" w:hint="cs"/>
          <w:rtl/>
        </w:rPr>
        <w:t>هسته های پژوهشی در هریک از استانها با بهره گیری از امکانات و تواناییهای علمی و مالی معاونت امور اقت</w:t>
      </w:r>
      <w:r w:rsidR="004332CE" w:rsidRPr="00A11EB7">
        <w:rPr>
          <w:rStyle w:val="normal-h1"/>
          <w:rFonts w:cs="B Koodak" w:hint="cs"/>
          <w:rtl/>
        </w:rPr>
        <w:t>ص</w:t>
      </w:r>
      <w:r w:rsidRPr="00A11EB7">
        <w:rPr>
          <w:rStyle w:val="normal-h1"/>
          <w:rFonts w:cs="B Koodak" w:hint="cs"/>
          <w:rtl/>
        </w:rPr>
        <w:t>ادی و واحدهای تابعه استان در سازمان تشکیل و به فعالیت پژوهشی خود ادامه خواهند داد.</w:t>
      </w:r>
    </w:p>
    <w:p w:rsidR="00DA4736" w:rsidRPr="00A11EB7" w:rsidRDefault="00DA4736" w:rsidP="004332CE">
      <w:pPr>
        <w:pStyle w:val="normal-p"/>
        <w:bidi/>
        <w:ind w:left="539" w:right="720" w:hanging="360"/>
        <w:jc w:val="lowKashida"/>
        <w:rPr>
          <w:sz w:val="24"/>
          <w:szCs w:val="24"/>
          <w:rtl/>
        </w:rPr>
      </w:pPr>
      <w:r w:rsidRPr="00A11EB7">
        <w:rPr>
          <w:rStyle w:val="normal-h1"/>
          <w:rtl/>
        </w:rPr>
        <w:t>3-</w:t>
      </w:r>
      <w:r w:rsidRPr="00A11EB7">
        <w:rPr>
          <w:rStyle w:val="normal-h1"/>
          <w:rFonts w:cs="B Koodak" w:hint="cs"/>
          <w:rtl/>
        </w:rPr>
        <w:t xml:space="preserve">کلیه مکاتبات هسته های پژوهشی از طریق رئیس سازمان به عنوان مسئول هسته پژوهشی استان با معاونت امور اقتصادی و یا سایر مراکز و ارگانها صورت خواهد گرفت. </w:t>
      </w:r>
    </w:p>
    <w:p w:rsidR="00DA4736" w:rsidRPr="00A11EB7" w:rsidRDefault="00DA4736" w:rsidP="00DA4736">
      <w:pPr>
        <w:pStyle w:val="normal-p"/>
        <w:bidi/>
        <w:ind w:left="539" w:right="720" w:hanging="360"/>
        <w:jc w:val="lowKashida"/>
        <w:rPr>
          <w:sz w:val="24"/>
          <w:szCs w:val="24"/>
          <w:rtl/>
        </w:rPr>
      </w:pPr>
      <w:r w:rsidRPr="00A11EB7">
        <w:rPr>
          <w:rStyle w:val="normal-h1"/>
          <w:rtl/>
        </w:rPr>
        <w:t>4-</w:t>
      </w:r>
      <w:r w:rsidRPr="00A11EB7">
        <w:rPr>
          <w:rStyle w:val="normal-h1"/>
          <w:rFonts w:cs="B Koodak" w:hint="cs"/>
          <w:rtl/>
        </w:rPr>
        <w:t xml:space="preserve">رئیس گروه امور استانهای معاونت امور اقتصادی به عنوان نماینده هسته های پژوهشی استانها در شورای پژوهشی، امور مربوط به این هسته ها را پیگیری خواهد نمود. </w:t>
      </w:r>
    </w:p>
    <w:p w:rsidR="00DA4736" w:rsidRPr="00A11EB7" w:rsidRDefault="00DA4736" w:rsidP="00DA4736">
      <w:pPr>
        <w:pStyle w:val="normal-p"/>
        <w:bidi/>
        <w:ind w:left="539"/>
        <w:jc w:val="lowKashida"/>
        <w:rPr>
          <w:rStyle w:val="normal-h1"/>
          <w:rFonts w:cs="B Homa"/>
          <w:rtl/>
        </w:rPr>
      </w:pPr>
      <w:r w:rsidRPr="00A11EB7">
        <w:rPr>
          <w:rStyle w:val="normal-h1"/>
          <w:rFonts w:cs="B Homa" w:hint="cs"/>
          <w:rtl/>
        </w:rPr>
        <w:lastRenderedPageBreak/>
        <w:t>ماده6- مقررات مالی:</w:t>
      </w:r>
    </w:p>
    <w:p w:rsidR="00DA4736" w:rsidRPr="00A11EB7" w:rsidRDefault="00DA4736" w:rsidP="007016F8">
      <w:pPr>
        <w:pStyle w:val="normal-p"/>
        <w:bidi/>
        <w:ind w:left="539" w:right="720" w:hanging="360"/>
        <w:jc w:val="lowKashida"/>
        <w:rPr>
          <w:sz w:val="24"/>
          <w:szCs w:val="24"/>
          <w:rtl/>
        </w:rPr>
      </w:pPr>
      <w:r w:rsidRPr="00A11EB7">
        <w:rPr>
          <w:rStyle w:val="normal-h1"/>
          <w:rFonts w:cs="B Koodak" w:hint="cs"/>
          <w:rtl/>
        </w:rPr>
        <w:t xml:space="preserve">1-معاونت امور اقتصادی به منظور تحقق اهداف مطالعاتی در استانهای کشور، سالانه بودجه ای را تحت عنوان «بودجه پژوهشی» به هسته های پژوهشی </w:t>
      </w:r>
      <w:r w:rsidR="007016F8" w:rsidRPr="00A11EB7">
        <w:rPr>
          <w:rStyle w:val="normal-h1"/>
          <w:rFonts w:cs="B Koodak" w:hint="cs"/>
          <w:rtl/>
        </w:rPr>
        <w:t>ه</w:t>
      </w:r>
      <w:r w:rsidRPr="00A11EB7">
        <w:rPr>
          <w:rStyle w:val="normal-h1"/>
          <w:rFonts w:cs="B Koodak" w:hint="cs"/>
          <w:rtl/>
        </w:rPr>
        <w:t xml:space="preserve">ر استان تخصیص خواهد داد. </w:t>
      </w:r>
    </w:p>
    <w:p w:rsidR="00DA4736" w:rsidRPr="00A11EB7" w:rsidRDefault="00DA4736" w:rsidP="007016F8">
      <w:pPr>
        <w:pStyle w:val="normal-p"/>
        <w:bidi/>
        <w:ind w:left="539"/>
        <w:jc w:val="lowKashida"/>
        <w:rPr>
          <w:sz w:val="24"/>
          <w:szCs w:val="24"/>
          <w:rtl/>
        </w:rPr>
      </w:pPr>
      <w:r w:rsidRPr="00A11EB7">
        <w:rPr>
          <w:rStyle w:val="normal-h1"/>
          <w:rFonts w:cs="B Koodak" w:hint="cs"/>
          <w:rtl/>
        </w:rPr>
        <w:t xml:space="preserve">تبصره1- این بودجه </w:t>
      </w:r>
      <w:r w:rsidR="007016F8" w:rsidRPr="00A11EB7">
        <w:rPr>
          <w:rStyle w:val="normal-h1"/>
          <w:rFonts w:cs="B Koodak" w:hint="cs"/>
          <w:rtl/>
        </w:rPr>
        <w:t>فرا</w:t>
      </w:r>
      <w:r w:rsidRPr="00A11EB7">
        <w:rPr>
          <w:rStyle w:val="normal-h1"/>
          <w:rFonts w:cs="B Koodak" w:hint="cs"/>
          <w:rtl/>
        </w:rPr>
        <w:t xml:space="preserve">ی بودجه ای خواهد بود که قانون همه ساله در اختیار واحدهای تابعه استان بابت انجام فعالیتهای پژوهشی قرارمی دهد. </w:t>
      </w:r>
    </w:p>
    <w:p w:rsidR="00DA4736" w:rsidRPr="00A11EB7" w:rsidRDefault="00DA4736" w:rsidP="007016F8">
      <w:pPr>
        <w:pStyle w:val="normal-p"/>
        <w:bidi/>
        <w:ind w:left="539"/>
        <w:jc w:val="lowKashida"/>
        <w:rPr>
          <w:sz w:val="24"/>
          <w:szCs w:val="24"/>
          <w:rtl/>
        </w:rPr>
      </w:pPr>
      <w:r w:rsidRPr="00A11EB7">
        <w:rPr>
          <w:rStyle w:val="normal-h1"/>
          <w:rFonts w:cs="B Koodak" w:hint="cs"/>
          <w:rtl/>
        </w:rPr>
        <w:t>تبصره 2- دستورالعمل مالی و نحوه هز</w:t>
      </w:r>
      <w:r w:rsidR="007016F8" w:rsidRPr="00A11EB7">
        <w:rPr>
          <w:rStyle w:val="normal-h1"/>
          <w:rFonts w:cs="B Koodak" w:hint="cs"/>
          <w:rtl/>
        </w:rPr>
        <w:t>ین</w:t>
      </w:r>
      <w:r w:rsidRPr="00A11EB7">
        <w:rPr>
          <w:rStyle w:val="normal-h1"/>
          <w:rFonts w:cs="B Koodak" w:hint="cs"/>
          <w:rtl/>
        </w:rPr>
        <w:t xml:space="preserve">ه کرد بودجه های مذکور در ابتدای هر سال توسط معاونت امور اقتصادی در چارچوب ضوابط اجرائی بودجه کل کشور تنظیم و به کلیه سازمانهای استانی جهت اجرا ابلاغ خواهد شد. </w:t>
      </w:r>
    </w:p>
    <w:p w:rsidR="00DA4736" w:rsidRPr="00A11EB7" w:rsidRDefault="00DA4736" w:rsidP="00DA4736">
      <w:pPr>
        <w:pStyle w:val="normal-p"/>
        <w:bidi/>
        <w:ind w:left="539"/>
        <w:jc w:val="lowKashida"/>
        <w:rPr>
          <w:sz w:val="24"/>
          <w:szCs w:val="24"/>
          <w:rtl/>
        </w:rPr>
      </w:pPr>
      <w:r w:rsidRPr="00A11EB7">
        <w:rPr>
          <w:rStyle w:val="normal-h1"/>
          <w:rFonts w:cs="B Koodak" w:hint="cs"/>
          <w:rtl/>
        </w:rPr>
        <w:t xml:space="preserve">تبصره 3- میزان بودجه پژوهشی تخصیص داده شده توسط معاونت امور اقتصادی به هسته های پژوهشی در هر سال، بستگی به میزان فعالیت کمی و کیفی هسته در سال قبل خواهد داشت. </w:t>
      </w:r>
    </w:p>
    <w:p w:rsidR="00DA4736" w:rsidRPr="00A11EB7" w:rsidRDefault="00DA4736" w:rsidP="00DA4736">
      <w:pPr>
        <w:pStyle w:val="normal-p"/>
        <w:bidi/>
        <w:ind w:left="539"/>
        <w:jc w:val="lowKashida"/>
        <w:rPr>
          <w:sz w:val="24"/>
          <w:szCs w:val="24"/>
          <w:rtl/>
        </w:rPr>
      </w:pPr>
      <w:r w:rsidRPr="00A11EB7">
        <w:rPr>
          <w:rStyle w:val="normal-h1"/>
          <w:rFonts w:cs="B Koodak" w:hint="cs"/>
          <w:rtl/>
        </w:rPr>
        <w:t xml:space="preserve">این آیین نامه در 6 ماده و 14 تبصره تدوین و از تاریخ 1/1/1389 برای کلیه واحدهای تابعه وزارت متبوع در سراسر کشور لازم الاجرا می باشد. </w:t>
      </w:r>
    </w:p>
    <w:p w:rsidR="00DA4736" w:rsidRPr="00A11EB7" w:rsidRDefault="00DA4736" w:rsidP="007E373D">
      <w:pPr>
        <w:pStyle w:val="normal-p"/>
        <w:bidi/>
        <w:ind w:right="409"/>
        <w:rPr>
          <w:rFonts w:hint="cs"/>
          <w:sz w:val="24"/>
          <w:szCs w:val="24"/>
          <w:rtl/>
        </w:rPr>
      </w:pPr>
    </w:p>
    <w:sectPr w:rsidR="00DA4736" w:rsidRPr="00A11EB7" w:rsidSect="002D06E4">
      <w:pgSz w:w="12240" w:h="15840"/>
      <w:pgMar w:top="1440" w:right="1440" w:bottom="14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A4736"/>
    <w:rsid w:val="001E7EAF"/>
    <w:rsid w:val="002D06E4"/>
    <w:rsid w:val="004332CE"/>
    <w:rsid w:val="006D1D59"/>
    <w:rsid w:val="007016F8"/>
    <w:rsid w:val="007E373D"/>
    <w:rsid w:val="00A11EB7"/>
    <w:rsid w:val="00D01AE6"/>
    <w:rsid w:val="00DA4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-p">
    <w:name w:val="normal-p"/>
    <w:basedOn w:val="Normal"/>
    <w:rsid w:val="00DA4736"/>
    <w:rPr>
      <w:sz w:val="20"/>
      <w:szCs w:val="20"/>
    </w:rPr>
  </w:style>
  <w:style w:type="character" w:customStyle="1" w:styleId="normal-h1">
    <w:name w:val="normal-h1"/>
    <w:basedOn w:val="DefaultParagraphFont"/>
    <w:rsid w:val="00DA4736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Eghtesadi</Company>
  <LinksUpToDate>false</LinksUpToDate>
  <CharactersWithSpaces>6720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s.allahverdi</dc:creator>
  <cp:keywords/>
  <dc:description/>
  <cp:lastModifiedBy>m.behroozi</cp:lastModifiedBy>
  <cp:revision>2</cp:revision>
  <cp:lastPrinted>2012-11-06T06:48:00Z</cp:lastPrinted>
  <dcterms:created xsi:type="dcterms:W3CDTF">2012-11-06T06:49:00Z</dcterms:created>
  <dcterms:modified xsi:type="dcterms:W3CDTF">2012-11-06T06:49:00Z</dcterms:modified>
</cp:coreProperties>
</file>