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38" w:rsidRPr="00891B9C" w:rsidRDefault="00146938" w:rsidP="00146938">
      <w:pPr>
        <w:rPr>
          <w:rFonts w:cs="B Zar"/>
          <w:b/>
          <w:bCs/>
          <w:color w:val="7030A0"/>
          <w:u w:val="single"/>
          <w:rtl/>
        </w:rPr>
      </w:pPr>
      <w:r w:rsidRPr="00891B9C">
        <w:rPr>
          <w:rFonts w:cs="B Zar"/>
          <w:b/>
          <w:bCs/>
          <w:noProof/>
          <w:color w:val="7030A0"/>
          <w:sz w:val="24"/>
          <w:szCs w:val="24"/>
          <w:u w:val="single"/>
          <w:rtl/>
          <w:lang w:bidi="ar-SA"/>
        </w:rPr>
        <w:drawing>
          <wp:inline distT="0" distB="0" distL="0" distR="0" wp14:anchorId="2EAFA893" wp14:editId="23E2EB7E">
            <wp:extent cx="1946228" cy="354842"/>
            <wp:effectExtent l="19050" t="0" r="0" b="0"/>
            <wp:docPr id="1" name="ctl00_imgLogo" descr="سازمان سرمایه گذاری و کمکهای اقتصادی و فنی ایران">
              <a:hlinkClick xmlns:a="http://schemas.openxmlformats.org/drawingml/2006/main" r:id="rId5" tooltip="&quot;سازمان سرمایه گذاری و کمکهای اقتصادی و فنی ایران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imgLogo" descr="سازمان سرمایه گذاری و کمکهای اقتصادی و فنی ایران">
                      <a:hlinkClick r:id="rId5" tooltip="&quot;سازمان سرمایه گذاری و کمکهای اقتصادی و فنی ایران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564" cy="35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938" w:rsidRPr="00891B9C" w:rsidRDefault="00B308EC" w:rsidP="00B308EC">
      <w:pPr>
        <w:jc w:val="center"/>
        <w:rPr>
          <w:rFonts w:cs="B Zar"/>
          <w:b/>
          <w:bCs/>
          <w:color w:val="7030A0"/>
          <w:sz w:val="24"/>
          <w:szCs w:val="24"/>
          <w:u w:val="single"/>
          <w:rtl/>
        </w:rPr>
      </w:pPr>
      <w:r w:rsidRPr="00891B9C">
        <w:rPr>
          <w:rFonts w:cs="B Zar"/>
          <w:b/>
          <w:bCs/>
          <w:color w:val="7030A0"/>
          <w:sz w:val="24"/>
          <w:szCs w:val="24"/>
          <w:u w:val="single"/>
          <w:lang w:val="en"/>
        </w:rPr>
        <w:t>Project Specification Summary Sheet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891B9C" w:rsidRPr="00891B9C" w:rsidTr="00CC375C">
        <w:trPr>
          <w:trHeight w:val="107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891B9C" w:rsidRDefault="00B308EC" w:rsidP="00B308EC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Project introduction</w:t>
            </w:r>
          </w:p>
        </w:tc>
      </w:tr>
      <w:tr w:rsidR="00891B9C" w:rsidRPr="00891B9C" w:rsidTr="00CC375C">
        <w:trPr>
          <w:trHeight w:val="301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891B9C" w:rsidRDefault="00B308EC" w:rsidP="00E01DA5">
            <w:pPr>
              <w:bidi w:val="0"/>
              <w:rPr>
                <w:rFonts w:cs="B Zar"/>
                <w:color w:val="7030A0"/>
                <w:sz w:val="24"/>
                <w:szCs w:val="24"/>
                <w:rtl/>
              </w:rPr>
            </w:pPr>
            <w:r w:rsidRPr="00891B9C">
              <w:rPr>
                <w:rFonts w:cs="B Zar"/>
                <w:color w:val="7030A0"/>
                <w:sz w:val="26"/>
                <w:szCs w:val="26"/>
              </w:rPr>
              <w:t xml:space="preserve">1. Project Title: </w:t>
            </w:r>
            <w:r w:rsidR="006233DB" w:rsidRPr="00891B9C">
              <w:rPr>
                <w:rFonts w:cs="B Zar"/>
                <w:color w:val="7030A0"/>
                <w:sz w:val="26"/>
                <w:szCs w:val="26"/>
              </w:rPr>
              <w:t>Establishment of a greenhouse complex</w:t>
            </w:r>
          </w:p>
        </w:tc>
      </w:tr>
      <w:tr w:rsidR="00891B9C" w:rsidRPr="00891B9C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891B9C" w:rsidRDefault="00B308EC" w:rsidP="00E01DA5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891B9C">
              <w:rPr>
                <w:rFonts w:cs="B Zar"/>
                <w:color w:val="7030A0"/>
                <w:sz w:val="26"/>
                <w:szCs w:val="26"/>
              </w:rPr>
              <w:t xml:space="preserve">2. Sector:     </w:t>
            </w:r>
            <w:r w:rsidR="006233DB" w:rsidRPr="00891B9C">
              <w:rPr>
                <w:rFonts w:cs="B Zar"/>
                <w:color w:val="7030A0"/>
                <w:sz w:val="26"/>
                <w:szCs w:val="26"/>
              </w:rPr>
              <w:t>Agriculture</w:t>
            </w:r>
            <w:r w:rsidRPr="00891B9C">
              <w:rPr>
                <w:rFonts w:cs="B Zar"/>
                <w:color w:val="7030A0"/>
                <w:sz w:val="26"/>
                <w:szCs w:val="26"/>
              </w:rPr>
              <w:t xml:space="preserve">            </w:t>
            </w:r>
            <w:r w:rsidRPr="00891B9C">
              <w:rPr>
                <w:color w:val="7030A0"/>
              </w:rPr>
              <w:t xml:space="preserve">Sub-sector: </w:t>
            </w:r>
            <w:r w:rsidR="006233DB" w:rsidRPr="00891B9C">
              <w:rPr>
                <w:color w:val="7030A0"/>
              </w:rPr>
              <w:t>Horticulture</w:t>
            </w:r>
          </w:p>
        </w:tc>
      </w:tr>
      <w:tr w:rsidR="00891B9C" w:rsidRPr="00891B9C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891B9C" w:rsidRDefault="00B308EC" w:rsidP="00E01DA5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891B9C">
              <w:rPr>
                <w:rFonts w:cs="B Zar"/>
                <w:color w:val="7030A0"/>
                <w:sz w:val="26"/>
                <w:szCs w:val="26"/>
              </w:rPr>
              <w:t xml:space="preserve">3. Products/Services: </w:t>
            </w:r>
            <w:r w:rsidR="006233DB" w:rsidRPr="00891B9C">
              <w:rPr>
                <w:rFonts w:cs="B Zar"/>
                <w:color w:val="7030A0"/>
                <w:sz w:val="26"/>
                <w:szCs w:val="26"/>
              </w:rPr>
              <w:t>Production of vegetables and cucurbits (cucumbers, tomatoes, bell peppers)</w:t>
            </w:r>
          </w:p>
        </w:tc>
      </w:tr>
      <w:tr w:rsidR="00891B9C" w:rsidRPr="00891B9C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891B9C" w:rsidRDefault="00B308EC" w:rsidP="006233DB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891B9C">
              <w:rPr>
                <w:rFonts w:cs="B Zar"/>
                <w:color w:val="7030A0"/>
                <w:sz w:val="26"/>
                <w:szCs w:val="26"/>
              </w:rPr>
              <w:t xml:space="preserve">4. Location: Free Zone </w:t>
            </w:r>
            <w:r w:rsidRPr="00891B9C">
              <w:rPr>
                <w:rFonts w:cs="B Zar"/>
                <w:color w:val="7030A0"/>
                <w:sz w:val="26"/>
                <w:szCs w:val="26"/>
              </w:rPr>
              <w:sym w:font="Symbol" w:char="F06F"/>
            </w:r>
            <w:r w:rsidRPr="00891B9C">
              <w:rPr>
                <w:rFonts w:cs="B Zar"/>
                <w:color w:val="7030A0"/>
                <w:sz w:val="26"/>
                <w:szCs w:val="26"/>
              </w:rPr>
              <w:t xml:space="preserve"> Special Economic Zone </w:t>
            </w:r>
            <w:r w:rsidR="006233DB" w:rsidRPr="00891B9C">
              <w:rPr>
                <w:rFonts w:cs="B Zar"/>
                <w:color w:val="7030A0"/>
                <w:sz w:val="26"/>
                <w:szCs w:val="26"/>
              </w:rPr>
              <w:sym w:font="Wingdings" w:char="F06E"/>
            </w:r>
            <w:r w:rsidRPr="00891B9C">
              <w:rPr>
                <w:rFonts w:cs="B Zar"/>
                <w:color w:val="7030A0"/>
                <w:sz w:val="26"/>
                <w:szCs w:val="26"/>
              </w:rPr>
              <w:t xml:space="preserve"> Industrial Town </w:t>
            </w:r>
            <w:r w:rsidRPr="00891B9C">
              <w:rPr>
                <w:rFonts w:cs="B Zar"/>
                <w:color w:val="7030A0"/>
                <w:sz w:val="26"/>
                <w:szCs w:val="26"/>
              </w:rPr>
              <w:sym w:font="Symbol" w:char="F06F"/>
            </w:r>
            <w:r w:rsidRPr="00891B9C">
              <w:rPr>
                <w:rFonts w:cs="B Zar"/>
                <w:color w:val="7030A0"/>
                <w:sz w:val="26"/>
                <w:szCs w:val="26"/>
              </w:rPr>
              <w:t xml:space="preserve"> Mainland </w:t>
            </w:r>
            <w:r w:rsidRPr="00891B9C">
              <w:rPr>
                <w:rFonts w:cs="B Zar"/>
                <w:color w:val="7030A0"/>
                <w:sz w:val="26"/>
                <w:szCs w:val="26"/>
              </w:rPr>
              <w:sym w:font="Symbol" w:char="F06F"/>
            </w:r>
          </w:p>
        </w:tc>
      </w:tr>
      <w:tr w:rsidR="00891B9C" w:rsidRPr="00891B9C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891B9C" w:rsidRDefault="00B308EC" w:rsidP="006233DB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891B9C">
              <w:rPr>
                <w:rFonts w:cs="B Zar"/>
                <w:color w:val="7030A0"/>
                <w:sz w:val="26"/>
                <w:szCs w:val="26"/>
              </w:rPr>
              <w:t>5. Project Description:</w:t>
            </w:r>
            <w:r w:rsidR="006233DB" w:rsidRPr="00891B9C">
              <w:rPr>
                <w:color w:val="7030A0"/>
              </w:rPr>
              <w:t xml:space="preserve"> </w:t>
            </w:r>
            <w:r w:rsidR="006233DB" w:rsidRPr="00891B9C">
              <w:rPr>
                <w:rFonts w:cs="B Zar"/>
                <w:color w:val="7030A0"/>
                <w:sz w:val="26"/>
                <w:szCs w:val="26"/>
              </w:rPr>
              <w:t xml:space="preserve">Establishment of a 16-hectare greenhouse complex in Reza Abad, </w:t>
            </w:r>
            <w:proofErr w:type="spellStart"/>
            <w:r w:rsidR="006233DB" w:rsidRPr="00891B9C">
              <w:rPr>
                <w:rFonts w:cs="B Zar"/>
                <w:color w:val="7030A0"/>
                <w:sz w:val="26"/>
                <w:szCs w:val="26"/>
              </w:rPr>
              <w:t>Mehran</w:t>
            </w:r>
            <w:proofErr w:type="spellEnd"/>
          </w:p>
        </w:tc>
      </w:tr>
      <w:tr w:rsidR="00146938" w:rsidRPr="00891B9C" w:rsidTr="00CC375C">
        <w:tc>
          <w:tcPr>
            <w:tcW w:w="9242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891B9C" w:rsidRDefault="00B308EC" w:rsidP="00E01DA5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891B9C">
              <w:rPr>
                <w:rFonts w:cs="B Zar"/>
                <w:color w:val="7030A0"/>
                <w:sz w:val="26"/>
                <w:szCs w:val="26"/>
              </w:rPr>
              <w:t xml:space="preserve">6. Annual Capacity: </w:t>
            </w:r>
            <w:r w:rsidR="006233DB" w:rsidRPr="00891B9C">
              <w:rPr>
                <w:rFonts w:cs="B Zar"/>
                <w:color w:val="7030A0"/>
                <w:sz w:val="26"/>
                <w:szCs w:val="26"/>
              </w:rPr>
              <w:t>A feasibility study has not been prepared yet.</w:t>
            </w:r>
          </w:p>
        </w:tc>
      </w:tr>
    </w:tbl>
    <w:p w:rsidR="00146938" w:rsidRPr="00891B9C" w:rsidRDefault="00146938" w:rsidP="00146938">
      <w:pPr>
        <w:jc w:val="center"/>
        <w:rPr>
          <w:rFonts w:cs="B Zar"/>
          <w:b/>
          <w:bCs/>
          <w:color w:val="7030A0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891B9C" w:rsidRPr="00891B9C" w:rsidTr="00CC375C">
        <w:trPr>
          <w:trHeight w:val="107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891B9C" w:rsidRDefault="00B308EC" w:rsidP="00B308EC">
            <w:pPr>
              <w:jc w:val="center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891B9C">
              <w:rPr>
                <w:rFonts w:cs="B Zar"/>
                <w:color w:val="7030A0"/>
                <w:sz w:val="28"/>
                <w:szCs w:val="28"/>
              </w:rPr>
              <w:t>Project Status</w:t>
            </w:r>
          </w:p>
        </w:tc>
      </w:tr>
      <w:tr w:rsidR="00891B9C" w:rsidRPr="00891B9C" w:rsidTr="00CC375C">
        <w:trPr>
          <w:trHeight w:val="301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891B9C" w:rsidRDefault="00B308EC" w:rsidP="00E01DA5">
            <w:pPr>
              <w:bidi w:val="0"/>
              <w:rPr>
                <w:rFonts w:cs="B Zar"/>
                <w:color w:val="7030A0"/>
                <w:sz w:val="24"/>
                <w:szCs w:val="24"/>
                <w:rtl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7. Access to Domestic (Local) Raw Materials: 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t xml:space="preserve">Export market for </w:t>
            </w:r>
            <w:proofErr w:type="gramStart"/>
            <w:r w:rsidR="006233DB" w:rsidRPr="00891B9C">
              <w:rPr>
                <w:rFonts w:cs="B Zar"/>
                <w:color w:val="7030A0"/>
                <w:sz w:val="24"/>
                <w:szCs w:val="24"/>
              </w:rPr>
              <w:t>products .....</w:t>
            </w:r>
            <w:proofErr w:type="gramEnd"/>
            <w:r w:rsidR="006233DB" w:rsidRPr="00891B9C">
              <w:rPr>
                <w:rFonts w:cs="B Zar"/>
                <w:color w:val="7030A0"/>
                <w:sz w:val="24"/>
                <w:szCs w:val="24"/>
              </w:rPr>
              <w:t xml:space="preserve"> (percentage)</w:t>
            </w:r>
          </w:p>
        </w:tc>
      </w:tr>
      <w:tr w:rsidR="00891B9C" w:rsidRPr="00891B9C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891B9C" w:rsidRDefault="00B308EC" w:rsidP="00B308EC">
            <w:pPr>
              <w:bidi w:val="0"/>
              <w:rPr>
                <w:rFonts w:cs="B Zar"/>
                <w:color w:val="7030A0"/>
                <w:sz w:val="24"/>
                <w:szCs w:val="24"/>
                <w:rtl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8. Sales/Market: Merchants and traders from the neighboring country, Iraq. Export Market Forecast: Feasible</w:t>
            </w:r>
            <w:r w:rsidR="006233DB" w:rsidRPr="00891B9C">
              <w:rPr>
                <w:rFonts w:cs="B Zar" w:hint="cs"/>
                <w:color w:val="7030A0"/>
                <w:sz w:val="24"/>
                <w:szCs w:val="24"/>
                <w:rtl/>
              </w:rPr>
              <w:t>-</w:t>
            </w:r>
          </w:p>
        </w:tc>
      </w:tr>
      <w:tr w:rsidR="00891B9C" w:rsidRPr="00891B9C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891B9C" w:rsidRDefault="00B308EC" w:rsidP="00E01DA5">
            <w:pPr>
              <w:bidi w:val="0"/>
              <w:rPr>
                <w:rFonts w:cs="B Zar"/>
                <w:color w:val="7030A0"/>
                <w:sz w:val="24"/>
                <w:szCs w:val="24"/>
                <w:rtl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9. Construction Period: 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t>Years (from project initiation to commercial operation)</w:t>
            </w:r>
          </w:p>
        </w:tc>
      </w:tr>
      <w:tr w:rsidR="00891B9C" w:rsidRPr="00891B9C" w:rsidTr="00DA35FE">
        <w:trPr>
          <w:trHeight w:val="4130"/>
        </w:trPr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B308EC" w:rsidRPr="00891B9C" w:rsidRDefault="00B308EC" w:rsidP="00B308EC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10. Project Status Check</w:t>
            </w:r>
            <w:r w:rsidRPr="00891B9C">
              <w:rPr>
                <w:rFonts w:cs="B Zar" w:hint="cs"/>
                <w:color w:val="7030A0"/>
                <w:sz w:val="24"/>
                <w:szCs w:val="24"/>
                <w:rtl/>
              </w:rPr>
              <w:t xml:space="preserve"> </w:t>
            </w:r>
          </w:p>
          <w:p w:rsidR="00E70F1A" w:rsidRPr="00891B9C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Feasibility Studies exist? Initial studies approved by the Agriculture Commission: Yes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  No </w:t>
            </w:r>
          </w:p>
          <w:p w:rsidR="00E70F1A" w:rsidRPr="00891B9C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Land required acquired? Under follow-up: Yes 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 No </w:t>
            </w:r>
          </w:p>
          <w:p w:rsidR="00E70F1A" w:rsidRPr="00891B9C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Legal permits (establishment license, currency quota, environmental, and other </w:t>
            </w:r>
            <w:proofErr w:type="spellStart"/>
            <w:r w:rsidRPr="00891B9C">
              <w:rPr>
                <w:rFonts w:cs="B Zar"/>
                <w:color w:val="7030A0"/>
                <w:sz w:val="24"/>
                <w:szCs w:val="24"/>
              </w:rPr>
              <w:t>ermissions</w:t>
            </w:r>
            <w:proofErr w:type="spellEnd"/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) obtained? Yes 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 No </w:t>
            </w:r>
          </w:p>
          <w:p w:rsidR="00E70F1A" w:rsidRPr="00891B9C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Is the partnership contract with a domestic/foreign investor finalized? Yes  No 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</w:p>
          <w:p w:rsidR="00E70F1A" w:rsidRPr="00891B9C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Is the financing contract prepared? Yes  No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 </w:t>
            </w:r>
          </w:p>
          <w:p w:rsidR="00E70F1A" w:rsidRPr="00891B9C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Has the agreement with the domestic/foreign investor reached a conclusion? Yes  No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 </w:t>
            </w:r>
          </w:p>
          <w:p w:rsidR="00E70F1A" w:rsidRPr="00891B9C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Are infrastructural services (electricity, water, communication, fuel, road, etc.) provided? Partially done and underway: Yes  No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 </w:t>
            </w:r>
          </w:p>
          <w:p w:rsidR="00E70F1A" w:rsidRPr="00891B9C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List of manufacturing/technical knowledge supplying companies, machinery, and equipment prepared? Yes  No 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</w:p>
          <w:p w:rsidR="00E70F1A" w:rsidRPr="00891B9C" w:rsidRDefault="00E70F1A" w:rsidP="00E01DA5">
            <w:pPr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Contract for the purchase of machinery, equipment, and technical know-how prepared? Yes  No </w:t>
            </w:r>
            <w:r w:rsidR="006233DB" w:rsidRPr="00891B9C">
              <w:rPr>
                <w:rFonts w:cs="B Zar"/>
                <w:color w:val="7030A0"/>
                <w:sz w:val="24"/>
                <w:szCs w:val="24"/>
              </w:rPr>
              <w:sym w:font="Wingdings" w:char="F06E"/>
            </w:r>
          </w:p>
          <w:p w:rsidR="00146938" w:rsidRPr="00891B9C" w:rsidRDefault="00146938" w:rsidP="00DA35FE">
            <w:pPr>
              <w:rPr>
                <w:rFonts w:cs="B Zar"/>
                <w:color w:val="7030A0"/>
                <w:sz w:val="24"/>
                <w:szCs w:val="24"/>
                <w:rtl/>
              </w:rPr>
            </w:pPr>
          </w:p>
        </w:tc>
      </w:tr>
      <w:tr w:rsidR="00672266" w:rsidRPr="00891B9C" w:rsidTr="00DA35FE">
        <w:trPr>
          <w:trHeight w:val="2564"/>
        </w:trPr>
        <w:tc>
          <w:tcPr>
            <w:tcW w:w="9242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72266" w:rsidRPr="00891B9C" w:rsidRDefault="00672266" w:rsidP="00CC375C">
            <w:pPr>
              <w:rPr>
                <w:rFonts w:cs="B Zar"/>
                <w:color w:val="7030A0"/>
                <w:sz w:val="24"/>
                <w:szCs w:val="24"/>
                <w:rtl/>
              </w:rPr>
            </w:pPr>
          </w:p>
        </w:tc>
      </w:tr>
    </w:tbl>
    <w:p w:rsidR="00146938" w:rsidRPr="00891B9C" w:rsidRDefault="00146938" w:rsidP="00146938">
      <w:pPr>
        <w:jc w:val="center"/>
        <w:rPr>
          <w:rFonts w:cs="B Zar"/>
          <w:b/>
          <w:bCs/>
          <w:color w:val="7030A0"/>
          <w:sz w:val="26"/>
          <w:szCs w:val="26"/>
          <w:rtl/>
        </w:rPr>
      </w:pPr>
    </w:p>
    <w:p w:rsidR="003115FE" w:rsidRPr="00891B9C" w:rsidRDefault="003115FE" w:rsidP="00146938">
      <w:pPr>
        <w:jc w:val="center"/>
        <w:rPr>
          <w:rFonts w:cs="B Zar"/>
          <w:b/>
          <w:bCs/>
          <w:color w:val="7030A0"/>
          <w:sz w:val="24"/>
          <w:szCs w:val="24"/>
          <w:u w:val="single"/>
          <w:rtl/>
        </w:rPr>
      </w:pPr>
    </w:p>
    <w:p w:rsidR="003115FE" w:rsidRPr="00891B9C" w:rsidRDefault="003115FE" w:rsidP="00146938">
      <w:pPr>
        <w:jc w:val="center"/>
        <w:rPr>
          <w:rFonts w:cs="B Zar"/>
          <w:b/>
          <w:bCs/>
          <w:color w:val="7030A0"/>
          <w:sz w:val="24"/>
          <w:szCs w:val="24"/>
          <w:u w:val="single"/>
          <w:rtl/>
        </w:rPr>
      </w:pPr>
    </w:p>
    <w:p w:rsidR="003115FE" w:rsidRPr="00891B9C" w:rsidRDefault="003115FE" w:rsidP="00146938">
      <w:pPr>
        <w:jc w:val="center"/>
        <w:rPr>
          <w:rFonts w:cs="B Zar"/>
          <w:b/>
          <w:bCs/>
          <w:color w:val="7030A0"/>
          <w:sz w:val="24"/>
          <w:szCs w:val="24"/>
          <w:u w:val="single"/>
          <w:rtl/>
        </w:rPr>
      </w:pPr>
    </w:p>
    <w:p w:rsidR="00146938" w:rsidRPr="00891B9C" w:rsidRDefault="0021640B" w:rsidP="00146938">
      <w:pPr>
        <w:jc w:val="center"/>
        <w:rPr>
          <w:rFonts w:cs="B Zar"/>
          <w:b/>
          <w:bCs/>
          <w:color w:val="7030A0"/>
          <w:sz w:val="24"/>
          <w:szCs w:val="24"/>
          <w:u w:val="single"/>
          <w:rtl/>
        </w:rPr>
      </w:pPr>
      <w:r w:rsidRPr="00891B9C">
        <w:rPr>
          <w:rFonts w:cs="B Zar"/>
          <w:b/>
          <w:bCs/>
          <w:color w:val="7030A0"/>
          <w:sz w:val="24"/>
          <w:szCs w:val="24"/>
          <w:u w:val="single"/>
        </w:rPr>
        <w:t>Project Specification Summary Sheet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891B9C" w:rsidRPr="00891B9C" w:rsidTr="00CC375C">
        <w:trPr>
          <w:trHeight w:val="306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891B9C" w:rsidRDefault="0021640B" w:rsidP="0021640B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891B9C">
              <w:rPr>
                <w:rFonts w:cs="B Zar"/>
                <w:color w:val="7030A0"/>
                <w:sz w:val="28"/>
                <w:szCs w:val="28"/>
              </w:rPr>
              <w:t>Financial structure</w:t>
            </w:r>
          </w:p>
        </w:tc>
      </w:tr>
      <w:tr w:rsidR="00146938" w:rsidRPr="00891B9C" w:rsidTr="00CC375C">
        <w:trPr>
          <w:trHeight w:val="3582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891B9C" w:rsidRDefault="0021640B" w:rsidP="0021640B">
            <w:pPr>
              <w:bidi w:val="0"/>
              <w:rPr>
                <w:rFonts w:cs="B Zar"/>
                <w:color w:val="7030A0"/>
                <w:sz w:val="26"/>
                <w:szCs w:val="26"/>
                <w:rtl/>
              </w:rPr>
            </w:pPr>
            <w:r w:rsidRPr="00891B9C">
              <w:rPr>
                <w:rFonts w:cs="B Zar"/>
                <w:color w:val="7030A0"/>
                <w:sz w:val="26"/>
                <w:szCs w:val="26"/>
              </w:rPr>
              <w:t>11. Financial Table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311"/>
              <w:gridCol w:w="1106"/>
              <w:gridCol w:w="1007"/>
              <w:gridCol w:w="1519"/>
              <w:gridCol w:w="1519"/>
              <w:gridCol w:w="1163"/>
            </w:tblGrid>
            <w:tr w:rsidR="00891B9C" w:rsidRPr="00891B9C" w:rsidTr="006233DB">
              <w:trPr>
                <w:trHeight w:val="559"/>
              </w:trPr>
              <w:tc>
                <w:tcPr>
                  <w:tcW w:w="2311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:rsidR="00DA35FE" w:rsidRPr="00891B9C" w:rsidRDefault="00C469E4" w:rsidP="003115FE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891B9C">
                    <w:rPr>
                      <w:rFonts w:cs="B Zar"/>
                      <w:color w:val="7030A0"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3632" w:type="dxa"/>
                  <w:gridSpan w:val="3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DA35FE" w:rsidRPr="00891B9C" w:rsidRDefault="00C469E4" w:rsidP="00C469E4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891B9C">
                    <w:rPr>
                      <w:rFonts w:cs="B Zar"/>
                      <w:color w:val="7030A0"/>
                      <w:sz w:val="24"/>
                      <w:szCs w:val="24"/>
                    </w:rPr>
                    <w:t>Required Foreign Currency</w:t>
                  </w:r>
                </w:p>
              </w:tc>
              <w:tc>
                <w:tcPr>
                  <w:tcW w:w="1519" w:type="dxa"/>
                  <w:vMerge w:val="restart"/>
                </w:tcPr>
                <w:p w:rsidR="00DA35FE" w:rsidRPr="00891B9C" w:rsidRDefault="00C469E4" w:rsidP="00CC375C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891B9C">
                    <w:rPr>
                      <w:rFonts w:cs="B Zar"/>
                      <w:color w:val="7030A0"/>
                      <w:sz w:val="24"/>
                      <w:szCs w:val="24"/>
                    </w:rPr>
                    <w:t>Foreign currency required (million euros</w:t>
                  </w:r>
                  <w:r w:rsidRPr="00891B9C"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1163" w:type="dxa"/>
                  <w:vMerge w:val="restart"/>
                </w:tcPr>
                <w:p w:rsidR="00DA35FE" w:rsidRPr="00891B9C" w:rsidRDefault="00C469E4" w:rsidP="00C469E4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891B9C">
                    <w:rPr>
                      <w:rFonts w:cs="B Zar"/>
                      <w:color w:val="7030A0"/>
                      <w:sz w:val="24"/>
                      <w:szCs w:val="24"/>
                    </w:rPr>
                    <w:t>Total (Million EUR)</w:t>
                  </w:r>
                </w:p>
              </w:tc>
            </w:tr>
            <w:tr w:rsidR="00891B9C" w:rsidRPr="00891B9C" w:rsidTr="006233DB">
              <w:trPr>
                <w:trHeight w:val="719"/>
              </w:trPr>
              <w:tc>
                <w:tcPr>
                  <w:tcW w:w="2311" w:type="dxa"/>
                  <w:vMerge/>
                  <w:tcBorders>
                    <w:right w:val="single" w:sz="4" w:space="0" w:color="auto"/>
                  </w:tcBorders>
                </w:tcPr>
                <w:p w:rsidR="00DA35FE" w:rsidRPr="00891B9C" w:rsidRDefault="00DA35FE" w:rsidP="00CC375C">
                  <w:pPr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DA35FE" w:rsidRPr="00891B9C" w:rsidRDefault="00C469E4" w:rsidP="00CC375C">
                  <w:pPr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891B9C">
                    <w:rPr>
                      <w:rFonts w:cs="B Zar"/>
                      <w:color w:val="7030A0"/>
                      <w:sz w:val="24"/>
                      <w:szCs w:val="24"/>
                    </w:rPr>
                    <w:t xml:space="preserve">Billion </w:t>
                  </w:r>
                  <w:proofErr w:type="spellStart"/>
                  <w:r w:rsidRPr="00891B9C">
                    <w:rPr>
                      <w:rFonts w:cs="B Zar"/>
                      <w:color w:val="7030A0"/>
                      <w:sz w:val="24"/>
                      <w:szCs w:val="24"/>
                    </w:rPr>
                    <w:t>Tomans</w:t>
                  </w:r>
                  <w:proofErr w:type="spellEnd"/>
                </w:p>
              </w:tc>
              <w:tc>
                <w:tcPr>
                  <w:tcW w:w="1007" w:type="dxa"/>
                  <w:tcBorders>
                    <w:top w:val="single" w:sz="4" w:space="0" w:color="auto"/>
                  </w:tcBorders>
                </w:tcPr>
                <w:p w:rsidR="00DA35FE" w:rsidRPr="00891B9C" w:rsidRDefault="00C469E4" w:rsidP="00C469E4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891B9C">
                    <w:rPr>
                      <w:rFonts w:cs="B Zar"/>
                      <w:color w:val="7030A0"/>
                      <w:sz w:val="24"/>
                      <w:szCs w:val="24"/>
                    </w:rPr>
                    <w:t>Rate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</w:tcBorders>
                </w:tcPr>
                <w:p w:rsidR="00DA35FE" w:rsidRPr="00891B9C" w:rsidRDefault="00C469E4" w:rsidP="00C469E4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891B9C">
                    <w:rPr>
                      <w:rFonts w:cs="B Zar"/>
                      <w:color w:val="7030A0"/>
                      <w:sz w:val="24"/>
                      <w:szCs w:val="24"/>
                    </w:rPr>
                    <w:t>Equivalent Foreign Currency (Million EUR)</w:t>
                  </w:r>
                </w:p>
              </w:tc>
              <w:tc>
                <w:tcPr>
                  <w:tcW w:w="1519" w:type="dxa"/>
                  <w:vMerge/>
                </w:tcPr>
                <w:p w:rsidR="00DA35FE" w:rsidRPr="00891B9C" w:rsidRDefault="00DA35FE" w:rsidP="00CC375C">
                  <w:pPr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63" w:type="dxa"/>
                  <w:vMerge/>
                </w:tcPr>
                <w:p w:rsidR="00DA35FE" w:rsidRPr="00891B9C" w:rsidRDefault="00DA35FE" w:rsidP="00CC375C">
                  <w:pPr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</w:p>
              </w:tc>
            </w:tr>
            <w:tr w:rsidR="00AC0067" w:rsidRPr="00891B9C" w:rsidTr="00BF3ACB">
              <w:trPr>
                <w:trHeight w:val="674"/>
              </w:trPr>
              <w:tc>
                <w:tcPr>
                  <w:tcW w:w="2311" w:type="dxa"/>
                  <w:tcBorders>
                    <w:bottom w:val="single" w:sz="4" w:space="0" w:color="000000" w:themeColor="text1"/>
                    <w:right w:val="single" w:sz="4" w:space="0" w:color="auto"/>
                  </w:tcBorders>
                </w:tcPr>
                <w:p w:rsidR="00AC0067" w:rsidRPr="00891B9C" w:rsidRDefault="00AC0067" w:rsidP="00C469E4">
                  <w:pPr>
                    <w:jc w:val="center"/>
                    <w:rPr>
                      <w:rFonts w:cs="B Zar"/>
                      <w:color w:val="7030A0"/>
                      <w:sz w:val="24"/>
                      <w:szCs w:val="24"/>
                      <w:rtl/>
                    </w:rPr>
                  </w:pPr>
                  <w:r w:rsidRPr="00891B9C">
                    <w:rPr>
                      <w:rFonts w:cs="B Zar"/>
                      <w:color w:val="7030A0"/>
                      <w:sz w:val="24"/>
                      <w:szCs w:val="24"/>
                    </w:rPr>
                    <w:t>Investment Amount</w:t>
                  </w:r>
                </w:p>
              </w:tc>
              <w:tc>
                <w:tcPr>
                  <w:tcW w:w="1106" w:type="dxa"/>
                  <w:tcBorders>
                    <w:left w:val="single" w:sz="4" w:space="0" w:color="auto"/>
                    <w:bottom w:val="single" w:sz="4" w:space="0" w:color="000000" w:themeColor="text1"/>
                  </w:tcBorders>
                </w:tcPr>
                <w:p w:rsidR="00AC0067" w:rsidRPr="00AC0067" w:rsidRDefault="00AC0067" w:rsidP="00AC0067">
                  <w:pPr>
                    <w:bidi w:val="0"/>
                    <w:spacing w:line="204" w:lineRule="auto"/>
                    <w:rPr>
                      <w:rFonts w:cs="B Zar"/>
                      <w:color w:val="7030A0"/>
                      <w:sz w:val="24"/>
                      <w:szCs w:val="24"/>
                    </w:rPr>
                  </w:pPr>
                  <w:r w:rsidRPr="00AC0067">
                    <w:rPr>
                      <w:rFonts w:cs="B Zar"/>
                      <w:color w:val="7030A0"/>
                      <w:sz w:val="24"/>
                      <w:szCs w:val="24"/>
                    </w:rPr>
                    <w:t>470</w:t>
                  </w:r>
                </w:p>
              </w:tc>
              <w:tc>
                <w:tcPr>
                  <w:tcW w:w="1007" w:type="dxa"/>
                  <w:tcBorders>
                    <w:bottom w:val="single" w:sz="4" w:space="0" w:color="000000" w:themeColor="text1"/>
                  </w:tcBorders>
                </w:tcPr>
                <w:p w:rsidR="00AC0067" w:rsidRPr="00AC0067" w:rsidRDefault="00C03893" w:rsidP="00AC0067">
                  <w:pPr>
                    <w:bidi w:val="0"/>
                    <w:spacing w:line="204" w:lineRule="auto"/>
                    <w:rPr>
                      <w:rFonts w:cs="B Zar"/>
                      <w:color w:val="7030A0"/>
                      <w:sz w:val="24"/>
                      <w:szCs w:val="24"/>
                    </w:rPr>
                  </w:pPr>
                  <w:r>
                    <w:rPr>
                      <w:rFonts w:cs="B Zar"/>
                      <w:color w:val="7030A0"/>
                      <w:sz w:val="24"/>
                      <w:szCs w:val="24"/>
                    </w:rPr>
                    <w:t>230000</w:t>
                  </w:r>
                  <w:bookmarkStart w:id="0" w:name="_GoBack"/>
                  <w:bookmarkEnd w:id="0"/>
                </w:p>
              </w:tc>
              <w:tc>
                <w:tcPr>
                  <w:tcW w:w="1519" w:type="dxa"/>
                  <w:tcBorders>
                    <w:bottom w:val="single" w:sz="4" w:space="0" w:color="000000" w:themeColor="text1"/>
                  </w:tcBorders>
                </w:tcPr>
                <w:p w:rsidR="00AC0067" w:rsidRPr="00AC0067" w:rsidRDefault="00AC0067" w:rsidP="00AC0067">
                  <w:pPr>
                    <w:bidi w:val="0"/>
                    <w:spacing w:line="204" w:lineRule="auto"/>
                    <w:rPr>
                      <w:rFonts w:cs="B Zar"/>
                      <w:color w:val="7030A0"/>
                      <w:sz w:val="24"/>
                      <w:szCs w:val="24"/>
                    </w:rPr>
                  </w:pPr>
                  <w:r w:rsidRPr="00AC0067">
                    <w:rPr>
                      <w:rFonts w:cs="B Zar"/>
                      <w:color w:val="7030A0"/>
                      <w:sz w:val="24"/>
                      <w:szCs w:val="24"/>
                    </w:rPr>
                    <w:t>2.45</w:t>
                  </w:r>
                </w:p>
              </w:tc>
              <w:tc>
                <w:tcPr>
                  <w:tcW w:w="1519" w:type="dxa"/>
                  <w:tcBorders>
                    <w:bottom w:val="single" w:sz="4" w:space="0" w:color="000000" w:themeColor="text1"/>
                  </w:tcBorders>
                </w:tcPr>
                <w:p w:rsidR="00AC0067" w:rsidRPr="00AC0067" w:rsidRDefault="00AC0067" w:rsidP="00AC0067">
                  <w:pPr>
                    <w:bidi w:val="0"/>
                    <w:spacing w:line="204" w:lineRule="auto"/>
                    <w:rPr>
                      <w:rFonts w:cs="B Zar"/>
                      <w:color w:val="7030A0"/>
                      <w:sz w:val="24"/>
                      <w:szCs w:val="24"/>
                    </w:rPr>
                  </w:pPr>
                </w:p>
              </w:tc>
              <w:tc>
                <w:tcPr>
                  <w:tcW w:w="1163" w:type="dxa"/>
                  <w:tcBorders>
                    <w:bottom w:val="single" w:sz="4" w:space="0" w:color="000000" w:themeColor="text1"/>
                  </w:tcBorders>
                </w:tcPr>
                <w:p w:rsidR="00AC0067" w:rsidRPr="00AC0067" w:rsidRDefault="00AC0067" w:rsidP="00AC0067">
                  <w:pPr>
                    <w:bidi w:val="0"/>
                    <w:spacing w:line="204" w:lineRule="auto"/>
                    <w:rPr>
                      <w:rFonts w:cs="B Zar"/>
                      <w:color w:val="7030A0"/>
                      <w:sz w:val="24"/>
                      <w:szCs w:val="24"/>
                    </w:rPr>
                  </w:pPr>
                  <w:r w:rsidRPr="00AC0067">
                    <w:rPr>
                      <w:rFonts w:cs="B Zar"/>
                      <w:color w:val="7030A0"/>
                      <w:sz w:val="24"/>
                      <w:szCs w:val="24"/>
                    </w:rPr>
                    <w:t>2.45</w:t>
                  </w:r>
                </w:p>
              </w:tc>
            </w:tr>
          </w:tbl>
          <w:p w:rsidR="00146938" w:rsidRPr="00891B9C" w:rsidRDefault="00C469E4" w:rsidP="00C469E4">
            <w:pPr>
              <w:bidi w:val="0"/>
              <w:spacing w:line="204" w:lineRule="auto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</w:rPr>
              <w:t>Value of Foreign Machinery: Million EUR</w:t>
            </w:r>
          </w:p>
          <w:p w:rsidR="00C469E4" w:rsidRPr="00891B9C" w:rsidRDefault="00C469E4" w:rsidP="00C469E4">
            <w:pPr>
              <w:bidi w:val="0"/>
              <w:spacing w:line="204" w:lineRule="auto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Value of Domestic Machinery: Million EUR </w:t>
            </w:r>
          </w:p>
          <w:p w:rsidR="00C469E4" w:rsidRPr="00891B9C" w:rsidRDefault="00C469E4" w:rsidP="00C469E4">
            <w:pPr>
              <w:bidi w:val="0"/>
              <w:spacing w:line="204" w:lineRule="auto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Value of Foreign Know-How: Million EUR</w:t>
            </w:r>
          </w:p>
          <w:p w:rsidR="00146938" w:rsidRPr="00891B9C" w:rsidRDefault="00C469E4" w:rsidP="00C469E4">
            <w:pPr>
              <w:bidi w:val="0"/>
              <w:spacing w:line="204" w:lineRule="auto"/>
              <w:rPr>
                <w:rFonts w:cs="B Zar"/>
                <w:color w:val="7030A0"/>
                <w:sz w:val="20"/>
                <w:szCs w:val="20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Value of Domestic Know-How: Million EUR</w:t>
            </w:r>
          </w:p>
          <w:p w:rsidR="00210FBC" w:rsidRPr="00891B9C" w:rsidRDefault="00210FBC" w:rsidP="00210FBC">
            <w:pPr>
              <w:bidi w:val="0"/>
              <w:spacing w:line="204" w:lineRule="auto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Net Present Value (NPV):</w:t>
            </w:r>
          </w:p>
          <w:p w:rsidR="00210FBC" w:rsidRPr="00891B9C" w:rsidRDefault="00210FBC" w:rsidP="00210FBC">
            <w:pPr>
              <w:tabs>
                <w:tab w:val="left" w:pos="6645"/>
              </w:tabs>
              <w:bidi w:val="0"/>
              <w:spacing w:line="204" w:lineRule="auto"/>
              <w:rPr>
                <w:rFonts w:cs="B Zar"/>
                <w:color w:val="7030A0"/>
                <w:sz w:val="24"/>
                <w:szCs w:val="24"/>
                <w:lang w:bidi="ar-DZ"/>
              </w:rPr>
            </w:pPr>
            <w:r w:rsidRPr="00891B9C">
              <w:rPr>
                <w:rFonts w:cs="B Zar"/>
                <w:color w:val="7030A0"/>
                <w:sz w:val="24"/>
                <w:szCs w:val="24"/>
                <w:lang w:bidi="ar-DZ"/>
              </w:rPr>
              <w:t>Internal Rate of Return (IRR):</w:t>
            </w:r>
          </w:p>
          <w:p w:rsidR="00146938" w:rsidRPr="00891B9C" w:rsidRDefault="00210FBC" w:rsidP="00210FBC">
            <w:pPr>
              <w:tabs>
                <w:tab w:val="left" w:pos="6645"/>
              </w:tabs>
              <w:bidi w:val="0"/>
              <w:rPr>
                <w:rFonts w:cs="B Zar"/>
                <w:b/>
                <w:bCs/>
                <w:color w:val="7030A0"/>
                <w:sz w:val="2"/>
                <w:szCs w:val="2"/>
                <w:rtl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Payback Period: Year</w:t>
            </w:r>
          </w:p>
        </w:tc>
      </w:tr>
    </w:tbl>
    <w:p w:rsidR="00146938" w:rsidRPr="00891B9C" w:rsidRDefault="00146938" w:rsidP="00146938">
      <w:pPr>
        <w:jc w:val="center"/>
        <w:rPr>
          <w:rFonts w:cs="B Zar"/>
          <w:b/>
          <w:bCs/>
          <w:color w:val="7030A0"/>
          <w:sz w:val="2"/>
          <w:szCs w:val="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91B9C" w:rsidRPr="00891B9C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891B9C" w:rsidRDefault="00210FBC" w:rsidP="00210FBC">
            <w:pPr>
              <w:tabs>
                <w:tab w:val="left" w:pos="6645"/>
              </w:tabs>
              <w:jc w:val="center"/>
              <w:rPr>
                <w:rFonts w:cs="B Zar"/>
                <w:color w:val="7030A0"/>
              </w:rPr>
            </w:pPr>
            <w:r w:rsidRPr="00891B9C">
              <w:rPr>
                <w:rFonts w:cs="B Zar"/>
                <w:color w:val="7030A0"/>
                <w:sz w:val="28"/>
                <w:szCs w:val="28"/>
              </w:rPr>
              <w:t>General information</w:t>
            </w:r>
          </w:p>
        </w:tc>
      </w:tr>
      <w:tr w:rsidR="00891B9C" w:rsidRPr="00891B9C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891B9C" w:rsidRDefault="00210FBC" w:rsidP="006233DB">
            <w:pPr>
              <w:tabs>
                <w:tab w:val="left" w:pos="6645"/>
              </w:tabs>
              <w:bidi w:val="0"/>
              <w:rPr>
                <w:rFonts w:cs="B Zar"/>
                <w:b/>
                <w:bCs/>
                <w:color w:val="7030A0"/>
              </w:rPr>
            </w:pPr>
            <w:r w:rsidRPr="00891B9C">
              <w:rPr>
                <w:rFonts w:cs="B Zar"/>
                <w:color w:val="7030A0"/>
              </w:rPr>
              <w:t xml:space="preserve">12. Project Type: </w:t>
            </w:r>
            <w:r w:rsidRPr="00891B9C">
              <w:rPr>
                <w:rFonts w:cs="B Zar"/>
                <w:b/>
                <w:bCs/>
                <w:color w:val="7030A0"/>
              </w:rPr>
              <w:t>Construction</w:t>
            </w:r>
            <w:r w:rsidRPr="00891B9C">
              <w:rPr>
                <w:rFonts w:cs="B Zar"/>
                <w:color w:val="7030A0"/>
              </w:rPr>
              <w:t xml:space="preserve"> </w:t>
            </w:r>
            <w:r w:rsidRPr="00891B9C">
              <w:rPr>
                <w:rFonts w:cs="B Zar"/>
                <w:color w:val="7030A0"/>
              </w:rPr>
              <w:sym w:font="Symbol" w:char="F06F"/>
            </w:r>
            <w:r w:rsidRPr="00891B9C">
              <w:rPr>
                <w:rFonts w:cs="B Zar"/>
                <w:color w:val="7030A0"/>
              </w:rPr>
              <w:t xml:space="preserve">* </w:t>
            </w:r>
            <w:r w:rsidRPr="00891B9C">
              <w:rPr>
                <w:rFonts w:cs="B Zar"/>
                <w:b/>
                <w:bCs/>
                <w:color w:val="7030A0"/>
              </w:rPr>
              <w:t>Development &amp; Equipment</w:t>
            </w:r>
            <w:r w:rsidRPr="00891B9C">
              <w:rPr>
                <w:rFonts w:cs="B Zar"/>
                <w:color w:val="7030A0"/>
              </w:rPr>
              <w:t xml:space="preserve"> </w:t>
            </w:r>
            <w:r w:rsidR="006233DB" w:rsidRPr="00891B9C">
              <w:rPr>
                <w:rFonts w:cs="B Zar"/>
                <w:color w:val="7030A0"/>
              </w:rPr>
              <w:sym w:font="Wingdings" w:char="F06E"/>
            </w:r>
          </w:p>
        </w:tc>
      </w:tr>
      <w:tr w:rsidR="00146938" w:rsidRPr="00891B9C" w:rsidTr="00CC375C">
        <w:tc>
          <w:tcPr>
            <w:tcW w:w="1101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10FBC" w:rsidRPr="00891B9C" w:rsidRDefault="00210FBC" w:rsidP="00210FBC">
            <w:pPr>
              <w:tabs>
                <w:tab w:val="left" w:pos="6645"/>
              </w:tabs>
              <w:spacing w:line="180" w:lineRule="auto"/>
              <w:rPr>
                <w:rFonts w:cs="B Zar"/>
                <w:color w:val="7030A0"/>
                <w:sz w:val="26"/>
                <w:szCs w:val="26"/>
              </w:rPr>
            </w:pPr>
            <w:r w:rsidRPr="00891B9C">
              <w:rPr>
                <w:rFonts w:cs="B Zar"/>
                <w:color w:val="7030A0"/>
                <w:sz w:val="26"/>
                <w:szCs w:val="26"/>
              </w:rPr>
              <w:t>13. Company Introduction:</w:t>
            </w:r>
            <w:r w:rsidRPr="00891B9C">
              <w:rPr>
                <w:rFonts w:cs="B Zar" w:hint="cs"/>
                <w:color w:val="7030A0"/>
                <w:sz w:val="26"/>
                <w:szCs w:val="26"/>
                <w:rtl/>
              </w:rPr>
              <w:t xml:space="preserve"> </w:t>
            </w:r>
          </w:p>
          <w:p w:rsidR="00210FBC" w:rsidRPr="00891B9C" w:rsidRDefault="00210FBC" w:rsidP="00210FBC">
            <w:pPr>
              <w:tabs>
                <w:tab w:val="left" w:pos="6645"/>
              </w:tabs>
              <w:bidi w:val="0"/>
              <w:spacing w:line="180" w:lineRule="auto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>-Name (Individual/Legal Entity): -Company Name: -Address: -Phone: Fax: -Email: Website:</w:t>
            </w:r>
            <w:r w:rsidRPr="00891B9C">
              <w:rPr>
                <w:rFonts w:cs="B Zar" w:hint="cs"/>
                <w:color w:val="7030A0"/>
                <w:sz w:val="24"/>
                <w:szCs w:val="24"/>
                <w:rtl/>
              </w:rPr>
              <w:t xml:space="preserve"> </w:t>
            </w:r>
          </w:p>
          <w:p w:rsidR="00146938" w:rsidRPr="00891B9C" w:rsidRDefault="00210FBC" w:rsidP="00210FBC">
            <w:pPr>
              <w:tabs>
                <w:tab w:val="left" w:pos="6645"/>
              </w:tabs>
              <w:bidi w:val="0"/>
              <w:spacing w:line="180" w:lineRule="auto"/>
              <w:rPr>
                <w:rFonts w:cs="B Zar"/>
                <w:color w:val="7030A0"/>
                <w:sz w:val="26"/>
                <w:szCs w:val="26"/>
              </w:rPr>
            </w:pP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Legal Structure: Governmental </w:t>
            </w:r>
            <w:r w:rsidRPr="00891B9C">
              <w:rPr>
                <w:rFonts w:cs="B Zar"/>
                <w:color w:val="7030A0"/>
                <w:sz w:val="24"/>
                <w:szCs w:val="24"/>
              </w:rPr>
              <w:sym w:font="Symbol" w:char="F06F"/>
            </w: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 Non-Governmental </w:t>
            </w:r>
            <w:r w:rsidRPr="00891B9C">
              <w:rPr>
                <w:rFonts w:cs="B Zar"/>
                <w:color w:val="7030A0"/>
                <w:sz w:val="24"/>
                <w:szCs w:val="24"/>
              </w:rPr>
              <w:sym w:font="Symbol" w:char="F06F"/>
            </w:r>
            <w:r w:rsidRPr="00891B9C">
              <w:rPr>
                <w:rFonts w:cs="B Zar"/>
                <w:color w:val="7030A0"/>
                <w:sz w:val="24"/>
                <w:szCs w:val="24"/>
              </w:rPr>
              <w:t xml:space="preserve"> Quasi-Governmental </w:t>
            </w:r>
            <w:r w:rsidRPr="00891B9C">
              <w:rPr>
                <w:rFonts w:cs="B Zar"/>
                <w:color w:val="7030A0"/>
                <w:sz w:val="24"/>
                <w:szCs w:val="24"/>
              </w:rPr>
              <w:sym w:font="Symbol" w:char="F06F"/>
            </w:r>
          </w:p>
        </w:tc>
      </w:tr>
    </w:tbl>
    <w:p w:rsidR="00146938" w:rsidRPr="00891B9C" w:rsidRDefault="00146938" w:rsidP="00146938">
      <w:pPr>
        <w:jc w:val="center"/>
        <w:rPr>
          <w:rFonts w:cs="B Zar"/>
          <w:b/>
          <w:bCs/>
          <w:color w:val="7030A0"/>
          <w:sz w:val="2"/>
          <w:szCs w:val="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91B9C" w:rsidRPr="00891B9C" w:rsidTr="00CC375C">
        <w:trPr>
          <w:trHeight w:val="351"/>
        </w:trPr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891B9C" w:rsidRDefault="00210FBC" w:rsidP="00210FBC">
            <w:pPr>
              <w:tabs>
                <w:tab w:val="left" w:pos="6645"/>
              </w:tabs>
              <w:bidi w:val="0"/>
              <w:rPr>
                <w:rFonts w:cs="B Zar"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color w:val="7030A0"/>
                <w:sz w:val="28"/>
                <w:szCs w:val="28"/>
              </w:rPr>
              <w:t>Please attach the following documents if available</w:t>
            </w:r>
            <w:r w:rsidRPr="00891B9C">
              <w:rPr>
                <w:rFonts w:cs="B Zar"/>
                <w:color w:val="7030A0"/>
                <w:sz w:val="28"/>
                <w:szCs w:val="28"/>
                <w:rtl/>
              </w:rPr>
              <w:t>.</w:t>
            </w:r>
          </w:p>
        </w:tc>
      </w:tr>
      <w:tr w:rsidR="00146938" w:rsidRPr="00891B9C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10FBC" w:rsidRPr="00891B9C" w:rsidRDefault="00210FBC" w:rsidP="00210FBC">
            <w:pPr>
              <w:tabs>
                <w:tab w:val="left" w:pos="6645"/>
              </w:tabs>
              <w:bidi w:val="0"/>
              <w:spacing w:line="204" w:lineRule="auto"/>
              <w:rPr>
                <w:rFonts w:cs="B Zar"/>
                <w:b/>
                <w:bCs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b/>
                <w:bCs/>
                <w:color w:val="7030A0"/>
                <w:sz w:val="24"/>
                <w:szCs w:val="24"/>
                <w:rtl/>
              </w:rPr>
              <w:t xml:space="preserve">- </w:t>
            </w:r>
            <w:r w:rsidRPr="00891B9C">
              <w:rPr>
                <w:rFonts w:cs="B Zar"/>
                <w:b/>
                <w:bCs/>
                <w:color w:val="7030A0"/>
                <w:sz w:val="24"/>
                <w:szCs w:val="24"/>
              </w:rPr>
              <w:t>Pre-feasibility</w:t>
            </w:r>
            <w:r w:rsidRPr="00891B9C">
              <w:rPr>
                <w:rFonts w:cs="B Zar"/>
                <w:b/>
                <w:bCs/>
                <w:color w:val="7030A0"/>
                <w:sz w:val="24"/>
                <w:szCs w:val="24"/>
              </w:rPr>
              <w:t></w:t>
            </w:r>
          </w:p>
          <w:p w:rsidR="00210FBC" w:rsidRPr="00891B9C" w:rsidRDefault="00210FBC" w:rsidP="00210FBC">
            <w:pPr>
              <w:tabs>
                <w:tab w:val="left" w:pos="6645"/>
              </w:tabs>
              <w:bidi w:val="0"/>
              <w:spacing w:line="204" w:lineRule="auto"/>
              <w:rPr>
                <w:rFonts w:cs="B Zar"/>
                <w:b/>
                <w:bCs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b/>
                <w:bCs/>
                <w:color w:val="7030A0"/>
                <w:sz w:val="24"/>
                <w:szCs w:val="24"/>
                <w:rtl/>
              </w:rPr>
              <w:t xml:space="preserve">- </w:t>
            </w:r>
            <w:r w:rsidRPr="00891B9C">
              <w:rPr>
                <w:rFonts w:cs="B Zar"/>
                <w:b/>
                <w:bCs/>
                <w:color w:val="7030A0"/>
                <w:sz w:val="24"/>
                <w:szCs w:val="24"/>
              </w:rPr>
              <w:t>Feasibility</w:t>
            </w:r>
            <w:r w:rsidRPr="00891B9C">
              <w:rPr>
                <w:rFonts w:cs="B Zar"/>
                <w:b/>
                <w:bCs/>
                <w:color w:val="7030A0"/>
                <w:sz w:val="24"/>
                <w:szCs w:val="24"/>
              </w:rPr>
              <w:t></w:t>
            </w:r>
          </w:p>
          <w:p w:rsidR="00146938" w:rsidRPr="00891B9C" w:rsidRDefault="00210FBC" w:rsidP="00210FBC">
            <w:pPr>
              <w:tabs>
                <w:tab w:val="left" w:pos="6645"/>
              </w:tabs>
              <w:bidi w:val="0"/>
              <w:spacing w:line="204" w:lineRule="auto"/>
              <w:rPr>
                <w:rFonts w:cs="B Zar"/>
                <w:b/>
                <w:bCs/>
                <w:color w:val="7030A0"/>
                <w:sz w:val="24"/>
                <w:szCs w:val="24"/>
              </w:rPr>
            </w:pPr>
            <w:r w:rsidRPr="00891B9C">
              <w:rPr>
                <w:rFonts w:cs="B Zar"/>
                <w:b/>
                <w:bCs/>
                <w:color w:val="7030A0"/>
                <w:sz w:val="24"/>
                <w:szCs w:val="24"/>
                <w:rtl/>
              </w:rPr>
              <w:t xml:space="preserve">- </w:t>
            </w:r>
            <w:r w:rsidRPr="00891B9C">
              <w:rPr>
                <w:rFonts w:cs="B Zar"/>
                <w:b/>
                <w:bCs/>
                <w:color w:val="7030A0"/>
                <w:sz w:val="24"/>
                <w:szCs w:val="24"/>
              </w:rPr>
              <w:t>Legal permits (construction permit, foreign exchange, environment, etc.)</w:t>
            </w:r>
            <w:r w:rsidRPr="00891B9C">
              <w:rPr>
                <w:rFonts w:cs="B Zar"/>
                <w:b/>
                <w:bCs/>
                <w:color w:val="7030A0"/>
                <w:sz w:val="24"/>
                <w:szCs w:val="24"/>
              </w:rPr>
              <w:t></w:t>
            </w:r>
          </w:p>
        </w:tc>
      </w:tr>
    </w:tbl>
    <w:p w:rsidR="00146938" w:rsidRPr="00891B9C" w:rsidRDefault="00146938" w:rsidP="00146938">
      <w:pPr>
        <w:spacing w:line="156" w:lineRule="auto"/>
        <w:jc w:val="center"/>
        <w:rPr>
          <w:rFonts w:cs="B Zar"/>
          <w:b/>
          <w:bCs/>
          <w:color w:val="7030A0"/>
          <w:sz w:val="2"/>
          <w:szCs w:val="2"/>
          <w:rtl/>
        </w:rPr>
      </w:pPr>
    </w:p>
    <w:p w:rsidR="00CE454D" w:rsidRPr="00891B9C" w:rsidRDefault="00CE454D" w:rsidP="00CE454D">
      <w:pPr>
        <w:spacing w:line="156" w:lineRule="auto"/>
        <w:jc w:val="center"/>
        <w:rPr>
          <w:rFonts w:cs="B Zar"/>
          <w:b/>
          <w:bCs/>
          <w:color w:val="7030A0"/>
          <w:sz w:val="18"/>
          <w:szCs w:val="18"/>
        </w:rPr>
      </w:pPr>
      <w:r w:rsidRPr="00891B9C">
        <w:rPr>
          <w:rFonts w:cs="B Zar"/>
          <w:b/>
          <w:bCs/>
          <w:color w:val="7030A0"/>
          <w:sz w:val="18"/>
          <w:szCs w:val="18"/>
        </w:rPr>
        <w:t>Ministry of Economic Affairs and Finance</w:t>
      </w:r>
    </w:p>
    <w:p w:rsidR="00CE454D" w:rsidRPr="00891B9C" w:rsidRDefault="00CE454D" w:rsidP="00CE454D">
      <w:pPr>
        <w:spacing w:line="156" w:lineRule="auto"/>
        <w:jc w:val="center"/>
        <w:rPr>
          <w:rFonts w:cs="B Zar"/>
          <w:b/>
          <w:bCs/>
          <w:color w:val="7030A0"/>
          <w:sz w:val="18"/>
          <w:szCs w:val="18"/>
        </w:rPr>
      </w:pPr>
      <w:r w:rsidRPr="00891B9C">
        <w:rPr>
          <w:rFonts w:cs="B Zar"/>
          <w:b/>
          <w:bCs/>
          <w:color w:val="7030A0"/>
          <w:sz w:val="18"/>
          <w:szCs w:val="18"/>
        </w:rPr>
        <w:t>Iranian Investment and Economic and Technical Assistance Organization</w:t>
      </w:r>
    </w:p>
    <w:p w:rsidR="00CE454D" w:rsidRPr="00891B9C" w:rsidRDefault="00CE454D" w:rsidP="00CE454D">
      <w:pPr>
        <w:spacing w:line="156" w:lineRule="auto"/>
        <w:jc w:val="center"/>
        <w:rPr>
          <w:rFonts w:cs="B Zar"/>
          <w:b/>
          <w:bCs/>
          <w:color w:val="7030A0"/>
          <w:sz w:val="18"/>
          <w:szCs w:val="18"/>
        </w:rPr>
      </w:pPr>
      <w:r w:rsidRPr="00891B9C">
        <w:rPr>
          <w:rFonts w:cs="B Zar"/>
          <w:b/>
          <w:bCs/>
          <w:color w:val="7030A0"/>
          <w:sz w:val="18"/>
          <w:szCs w:val="18"/>
        </w:rPr>
        <w:t>Foreign Investment Center</w:t>
      </w:r>
    </w:p>
    <w:p w:rsidR="00CE454D" w:rsidRPr="00891B9C" w:rsidRDefault="00CE454D" w:rsidP="00CE454D">
      <w:pPr>
        <w:spacing w:line="156" w:lineRule="auto"/>
        <w:jc w:val="center"/>
        <w:rPr>
          <w:rFonts w:cs="B Zar"/>
          <w:b/>
          <w:bCs/>
          <w:color w:val="7030A0"/>
          <w:sz w:val="18"/>
          <w:szCs w:val="18"/>
          <w:rtl/>
        </w:rPr>
      </w:pPr>
    </w:p>
    <w:p w:rsidR="00146938" w:rsidRPr="00891B9C" w:rsidRDefault="00146938" w:rsidP="00146938">
      <w:pPr>
        <w:spacing w:line="156" w:lineRule="auto"/>
        <w:jc w:val="center"/>
        <w:rPr>
          <w:rFonts w:cs="B Zar"/>
          <w:b/>
          <w:bCs/>
          <w:color w:val="7030A0"/>
          <w:sz w:val="18"/>
          <w:szCs w:val="18"/>
          <w:rtl/>
        </w:rPr>
      </w:pPr>
      <w:r w:rsidRPr="00891B9C">
        <w:rPr>
          <w:rFonts w:cs="B Zar" w:hint="cs"/>
          <w:b/>
          <w:bCs/>
          <w:color w:val="7030A0"/>
          <w:sz w:val="18"/>
          <w:szCs w:val="18"/>
          <w:rtl/>
        </w:rPr>
        <w:t>تلفن : 33967749-33967766-33967762-</w:t>
      </w:r>
      <w:r w:rsidRPr="00891B9C">
        <w:rPr>
          <w:rFonts w:cs="B Zar"/>
          <w:b/>
          <w:bCs/>
          <w:color w:val="7030A0"/>
          <w:sz w:val="18"/>
          <w:szCs w:val="18"/>
        </w:rPr>
        <w:t>39902485-39902488</w:t>
      </w:r>
      <w:r w:rsidRPr="00891B9C">
        <w:rPr>
          <w:rFonts w:cs="B Zar" w:hint="cs"/>
          <w:b/>
          <w:bCs/>
          <w:color w:val="7030A0"/>
          <w:sz w:val="18"/>
          <w:szCs w:val="18"/>
          <w:rtl/>
        </w:rPr>
        <w:t xml:space="preserve">-39902486  </w:t>
      </w:r>
      <w:r w:rsidRPr="00891B9C">
        <w:rPr>
          <w:rFonts w:cs="B Zar"/>
          <w:b/>
          <w:bCs/>
          <w:color w:val="7030A0"/>
          <w:sz w:val="18"/>
          <w:szCs w:val="18"/>
        </w:rPr>
        <w:t>/</w:t>
      </w:r>
      <w:r w:rsidRPr="00891B9C">
        <w:rPr>
          <w:rFonts w:cs="B Zar" w:hint="cs"/>
          <w:b/>
          <w:bCs/>
          <w:color w:val="7030A0"/>
          <w:sz w:val="18"/>
          <w:szCs w:val="18"/>
          <w:rtl/>
        </w:rPr>
        <w:t xml:space="preserve"> فکس:</w:t>
      </w:r>
      <w:r w:rsidRPr="00891B9C">
        <w:rPr>
          <w:rFonts w:cs="B Zar"/>
          <w:b/>
          <w:bCs/>
          <w:color w:val="7030A0"/>
          <w:sz w:val="18"/>
          <w:szCs w:val="18"/>
        </w:rPr>
        <w:t xml:space="preserve"> 33967774</w:t>
      </w:r>
      <w:r w:rsidRPr="00891B9C">
        <w:rPr>
          <w:rFonts w:cs="B Zar" w:hint="cs"/>
          <w:b/>
          <w:bCs/>
          <w:color w:val="7030A0"/>
          <w:sz w:val="18"/>
          <w:szCs w:val="18"/>
          <w:rtl/>
        </w:rPr>
        <w:t xml:space="preserve">            </w:t>
      </w:r>
    </w:p>
    <w:p w:rsidR="005B7A1A" w:rsidRPr="00891B9C" w:rsidRDefault="00146938" w:rsidP="00EC67E8">
      <w:pPr>
        <w:tabs>
          <w:tab w:val="center" w:pos="4513"/>
          <w:tab w:val="left" w:pos="7296"/>
        </w:tabs>
        <w:spacing w:line="156" w:lineRule="auto"/>
        <w:jc w:val="center"/>
        <w:rPr>
          <w:rFonts w:cs="B Zar"/>
          <w:b/>
          <w:bCs/>
          <w:color w:val="7030A0"/>
          <w:sz w:val="18"/>
          <w:szCs w:val="18"/>
        </w:rPr>
      </w:pPr>
      <w:r w:rsidRPr="00891B9C">
        <w:rPr>
          <w:rFonts w:cs="B Zar" w:hint="cs"/>
          <w:b/>
          <w:bCs/>
          <w:color w:val="7030A0"/>
          <w:sz w:val="18"/>
          <w:szCs w:val="18"/>
          <w:rtl/>
        </w:rPr>
        <w:t xml:space="preserve">وب سایت: </w:t>
      </w:r>
      <w:r w:rsidRPr="00891B9C">
        <w:rPr>
          <w:rFonts w:cs="B Zar"/>
          <w:b/>
          <w:bCs/>
          <w:color w:val="7030A0"/>
          <w:sz w:val="18"/>
          <w:szCs w:val="18"/>
        </w:rPr>
        <w:t>www.investiniran.ir/ www.iio.ir</w:t>
      </w:r>
    </w:p>
    <w:sectPr w:rsidR="005B7A1A" w:rsidRPr="00891B9C" w:rsidSect="008D3846">
      <w:pgSz w:w="11906" w:h="16838"/>
      <w:pgMar w:top="432" w:right="1440" w:bottom="43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CD8"/>
    <w:rsid w:val="00007291"/>
    <w:rsid w:val="000307DE"/>
    <w:rsid w:val="0003686A"/>
    <w:rsid w:val="000915F9"/>
    <w:rsid w:val="00146938"/>
    <w:rsid w:val="00186F2A"/>
    <w:rsid w:val="00191383"/>
    <w:rsid w:val="00210FBC"/>
    <w:rsid w:val="0021640B"/>
    <w:rsid w:val="00287AEA"/>
    <w:rsid w:val="003115FE"/>
    <w:rsid w:val="003A6271"/>
    <w:rsid w:val="00487FF9"/>
    <w:rsid w:val="005113F3"/>
    <w:rsid w:val="006233DB"/>
    <w:rsid w:val="00672266"/>
    <w:rsid w:val="006935FF"/>
    <w:rsid w:val="007346AE"/>
    <w:rsid w:val="00891B9C"/>
    <w:rsid w:val="00895DFD"/>
    <w:rsid w:val="008D42B7"/>
    <w:rsid w:val="009B5C4D"/>
    <w:rsid w:val="00AC0067"/>
    <w:rsid w:val="00B308EC"/>
    <w:rsid w:val="00B311FE"/>
    <w:rsid w:val="00B53CD8"/>
    <w:rsid w:val="00BD00F8"/>
    <w:rsid w:val="00BF3AB5"/>
    <w:rsid w:val="00C03893"/>
    <w:rsid w:val="00C469E4"/>
    <w:rsid w:val="00CE454D"/>
    <w:rsid w:val="00D02EA9"/>
    <w:rsid w:val="00DA35FE"/>
    <w:rsid w:val="00E01DA5"/>
    <w:rsid w:val="00E56AE3"/>
    <w:rsid w:val="00E65FC9"/>
    <w:rsid w:val="00E66198"/>
    <w:rsid w:val="00E6795F"/>
    <w:rsid w:val="00E70F1A"/>
    <w:rsid w:val="00EC67E8"/>
    <w:rsid w:val="00F40F66"/>
    <w:rsid w:val="00F957A2"/>
    <w:rsid w:val="00FE6347"/>
    <w:rsid w:val="00FF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38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938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938"/>
    <w:rPr>
      <w:rFonts w:ascii="Tahoma" w:eastAsiaTheme="minorEastAsia" w:hAnsi="Tahoma" w:cs="Tahoma"/>
      <w:sz w:val="16"/>
      <w:szCs w:val="16"/>
      <w:lang w:bidi="fa-IR"/>
    </w:rPr>
  </w:style>
  <w:style w:type="character" w:styleId="Strong">
    <w:name w:val="Strong"/>
    <w:basedOn w:val="DefaultParagraphFont"/>
    <w:uiPriority w:val="22"/>
    <w:qFormat/>
    <w:rsid w:val="000368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38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938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938"/>
    <w:rPr>
      <w:rFonts w:ascii="Tahoma" w:eastAsiaTheme="minorEastAsia" w:hAnsi="Tahoma" w:cs="Tahoma"/>
      <w:sz w:val="16"/>
      <w:szCs w:val="16"/>
      <w:lang w:bidi="fa-IR"/>
    </w:rPr>
  </w:style>
  <w:style w:type="character" w:styleId="Strong">
    <w:name w:val="Strong"/>
    <w:basedOn w:val="DefaultParagraphFont"/>
    <w:uiPriority w:val="22"/>
    <w:qFormat/>
    <w:rsid w:val="000368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investiniran.ir/fa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abdovali</dc:creator>
  <cp:keywords/>
  <dc:description/>
  <cp:lastModifiedBy>pc</cp:lastModifiedBy>
  <cp:revision>34</cp:revision>
  <cp:lastPrinted>2025-04-29T08:45:00Z</cp:lastPrinted>
  <dcterms:created xsi:type="dcterms:W3CDTF">2023-05-15T05:22:00Z</dcterms:created>
  <dcterms:modified xsi:type="dcterms:W3CDTF">2026-09-22T08:32:00Z</dcterms:modified>
</cp:coreProperties>
</file>